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00" w:rsidRPr="001847B4" w:rsidRDefault="00DA5300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Управление по образованию</w:t>
      </w:r>
      <w:r w:rsidR="004F11D2" w:rsidRPr="001847B4">
        <w:rPr>
          <w:color w:val="auto"/>
          <w:sz w:val="28"/>
          <w:szCs w:val="28"/>
        </w:rPr>
        <w:t xml:space="preserve"> </w:t>
      </w:r>
      <w:proofErr w:type="spellStart"/>
      <w:r w:rsidRPr="001847B4">
        <w:rPr>
          <w:color w:val="auto"/>
          <w:sz w:val="28"/>
          <w:szCs w:val="28"/>
        </w:rPr>
        <w:t>Молодечненского</w:t>
      </w:r>
      <w:proofErr w:type="spellEnd"/>
      <w:r w:rsidRPr="001847B4">
        <w:rPr>
          <w:color w:val="auto"/>
          <w:sz w:val="28"/>
          <w:szCs w:val="28"/>
        </w:rPr>
        <w:t xml:space="preserve"> райисполкома</w:t>
      </w:r>
    </w:p>
    <w:p w:rsidR="00C742A0" w:rsidRPr="001847B4" w:rsidRDefault="00C742A0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Государственно</w:t>
      </w:r>
      <w:bookmarkStart w:id="0" w:name="_GoBack"/>
      <w:bookmarkEnd w:id="0"/>
      <w:r w:rsidRPr="001847B4">
        <w:rPr>
          <w:color w:val="auto"/>
          <w:sz w:val="28"/>
          <w:szCs w:val="28"/>
        </w:rPr>
        <w:t>е учреждение образования</w:t>
      </w:r>
    </w:p>
    <w:p w:rsidR="00C742A0" w:rsidRPr="001847B4" w:rsidRDefault="00C742A0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«Ясли-сад №32 г.</w:t>
      </w:r>
      <w:r w:rsidR="00CA1B42" w:rsidRPr="001847B4">
        <w:rPr>
          <w:color w:val="auto"/>
          <w:sz w:val="28"/>
          <w:szCs w:val="28"/>
        </w:rPr>
        <w:t xml:space="preserve"> </w:t>
      </w:r>
      <w:r w:rsidRPr="001847B4">
        <w:rPr>
          <w:color w:val="auto"/>
          <w:sz w:val="28"/>
          <w:szCs w:val="28"/>
        </w:rPr>
        <w:t>Молодечно»</w:t>
      </w:r>
    </w:p>
    <w:p w:rsidR="00C742A0" w:rsidRPr="001847B4" w:rsidRDefault="00C742A0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C742A0" w:rsidRPr="001847B4" w:rsidRDefault="00C742A0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C742A0" w:rsidRPr="001847B4" w:rsidRDefault="00C742A0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C742A0" w:rsidRPr="001847B4" w:rsidRDefault="00C742A0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C742A0" w:rsidRPr="001847B4" w:rsidRDefault="00C742A0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ОПИСАНИЕ ОПЫТА ПЕДАГОГИЧЕСКОЙ ДЕЯТЕЛЬНОСТИ</w:t>
      </w:r>
    </w:p>
    <w:p w:rsidR="0028504E" w:rsidRPr="001847B4" w:rsidRDefault="00C742A0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 xml:space="preserve">«ИСПОЛЬЗОВАНИЕ </w:t>
      </w:r>
      <w:r w:rsidR="00A37C3C" w:rsidRPr="001847B4">
        <w:rPr>
          <w:color w:val="auto"/>
          <w:sz w:val="28"/>
          <w:szCs w:val="28"/>
        </w:rPr>
        <w:t>ИНТЕРАКТИВНЫХ ИГР</w:t>
      </w:r>
      <w:r w:rsidR="00763B87" w:rsidRPr="001847B4">
        <w:rPr>
          <w:color w:val="auto"/>
          <w:sz w:val="28"/>
          <w:szCs w:val="28"/>
        </w:rPr>
        <w:t xml:space="preserve"> </w:t>
      </w:r>
    </w:p>
    <w:p w:rsidR="0028504E" w:rsidRPr="001847B4" w:rsidRDefault="002A16FD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В КОРРЕКЦИОННО-РА</w:t>
      </w:r>
      <w:r w:rsidR="006377FF" w:rsidRPr="001847B4">
        <w:rPr>
          <w:color w:val="auto"/>
          <w:sz w:val="28"/>
          <w:szCs w:val="28"/>
        </w:rPr>
        <w:t xml:space="preserve">ЗВИВАЮЩЕЙ РАБОТЕ </w:t>
      </w:r>
    </w:p>
    <w:p w:rsidR="00C246E5" w:rsidRPr="001847B4" w:rsidRDefault="006377FF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ПО</w:t>
      </w:r>
      <w:r w:rsidR="002A16FD" w:rsidRPr="001847B4">
        <w:rPr>
          <w:color w:val="auto"/>
          <w:sz w:val="28"/>
          <w:szCs w:val="28"/>
        </w:rPr>
        <w:t xml:space="preserve"> ФОРМИРОВАНИЮ</w:t>
      </w:r>
      <w:r w:rsidR="00E94DB9" w:rsidRPr="001847B4">
        <w:rPr>
          <w:color w:val="auto"/>
          <w:sz w:val="28"/>
          <w:szCs w:val="28"/>
        </w:rPr>
        <w:t xml:space="preserve"> СИСТЕМЫ ПРЕД</w:t>
      </w:r>
      <w:r w:rsidR="00D63AF9" w:rsidRPr="001847B4">
        <w:rPr>
          <w:color w:val="auto"/>
          <w:sz w:val="28"/>
          <w:szCs w:val="28"/>
        </w:rPr>
        <w:t>СТАВЛЕНИЙ</w:t>
      </w:r>
    </w:p>
    <w:p w:rsidR="00D63AF9" w:rsidRPr="001847B4" w:rsidRDefault="00D63AF9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 xml:space="preserve"> О </w:t>
      </w:r>
      <w:r w:rsidR="00526174" w:rsidRPr="001847B4">
        <w:rPr>
          <w:color w:val="auto"/>
          <w:sz w:val="28"/>
          <w:szCs w:val="28"/>
        </w:rPr>
        <w:t>НЕСТЕРЕ</w:t>
      </w:r>
      <w:r w:rsidR="00F646E3" w:rsidRPr="001847B4">
        <w:rPr>
          <w:color w:val="auto"/>
          <w:sz w:val="28"/>
          <w:szCs w:val="28"/>
        </w:rPr>
        <w:t xml:space="preserve">ОСКОПИЧЕСКИХ </w:t>
      </w:r>
      <w:r w:rsidRPr="001847B4">
        <w:rPr>
          <w:color w:val="auto"/>
          <w:sz w:val="28"/>
          <w:szCs w:val="28"/>
        </w:rPr>
        <w:t xml:space="preserve">ПРИЗНАКАХ </w:t>
      </w:r>
    </w:p>
    <w:p w:rsidR="006377FF" w:rsidRPr="001847B4" w:rsidRDefault="00526174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 xml:space="preserve"> ГЛУБИНЫ ПРОСТРАНСТВА </w:t>
      </w:r>
    </w:p>
    <w:p w:rsidR="0033597D" w:rsidRPr="001847B4" w:rsidRDefault="0033597D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У ДЕТЕЙ СТАРШЕГО ДОШКОЛЬНОГО ВОЗРАСТА</w:t>
      </w:r>
    </w:p>
    <w:p w:rsidR="00D3605F" w:rsidRPr="001847B4" w:rsidRDefault="00A37C3C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 xml:space="preserve"> С АМБЛИОПИЕЙ И КОСОГЛАЗИЕМ»</w:t>
      </w:r>
    </w:p>
    <w:p w:rsidR="0037291D" w:rsidRPr="001847B4" w:rsidRDefault="0037291D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37291D" w:rsidRPr="001847B4" w:rsidRDefault="0037291D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37291D" w:rsidRPr="001847B4" w:rsidRDefault="0037291D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37291D" w:rsidRPr="001847B4" w:rsidRDefault="0037291D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37291D" w:rsidRPr="001847B4" w:rsidRDefault="0037291D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37291D" w:rsidRPr="001847B4" w:rsidRDefault="0037291D" w:rsidP="00455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37291D" w:rsidRPr="001847B4" w:rsidRDefault="0037291D" w:rsidP="00455EB2">
      <w:pPr>
        <w:pStyle w:val="Default"/>
        <w:spacing w:line="360" w:lineRule="auto"/>
        <w:ind w:left="4395" w:firstLine="709"/>
        <w:rPr>
          <w:color w:val="auto"/>
          <w:sz w:val="28"/>
          <w:szCs w:val="28"/>
        </w:rPr>
      </w:pPr>
      <w:proofErr w:type="spellStart"/>
      <w:r w:rsidRPr="001847B4">
        <w:rPr>
          <w:color w:val="auto"/>
          <w:sz w:val="28"/>
          <w:szCs w:val="28"/>
        </w:rPr>
        <w:t>Целуйко</w:t>
      </w:r>
      <w:proofErr w:type="spellEnd"/>
      <w:r w:rsidRPr="001847B4">
        <w:rPr>
          <w:color w:val="auto"/>
          <w:sz w:val="28"/>
          <w:szCs w:val="28"/>
        </w:rPr>
        <w:t xml:space="preserve"> Екатерина Владимировна</w:t>
      </w:r>
      <w:r w:rsidR="0019430A" w:rsidRPr="001847B4">
        <w:rPr>
          <w:color w:val="auto"/>
          <w:sz w:val="28"/>
          <w:szCs w:val="28"/>
        </w:rPr>
        <w:t xml:space="preserve">, </w:t>
      </w:r>
      <w:r w:rsidRPr="001847B4">
        <w:rPr>
          <w:color w:val="auto"/>
          <w:sz w:val="28"/>
          <w:szCs w:val="28"/>
        </w:rPr>
        <w:t xml:space="preserve"> </w:t>
      </w:r>
    </w:p>
    <w:p w:rsidR="0037291D" w:rsidRPr="001847B4" w:rsidRDefault="0037291D" w:rsidP="00455EB2">
      <w:pPr>
        <w:pStyle w:val="Default"/>
        <w:spacing w:line="360" w:lineRule="auto"/>
        <w:ind w:left="4395" w:firstLine="709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 xml:space="preserve">учитель-дефектолог </w:t>
      </w:r>
      <w:r w:rsidR="004F11D2" w:rsidRPr="001847B4">
        <w:rPr>
          <w:color w:val="auto"/>
          <w:sz w:val="28"/>
          <w:szCs w:val="28"/>
        </w:rPr>
        <w:t>(тифлопедагог)</w:t>
      </w:r>
    </w:p>
    <w:p w:rsidR="0037291D" w:rsidRPr="001847B4" w:rsidRDefault="004F11D2" w:rsidP="00455EB2">
      <w:pPr>
        <w:pStyle w:val="Default"/>
        <w:spacing w:line="360" w:lineRule="auto"/>
        <w:ind w:left="4395" w:firstLine="709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первой</w:t>
      </w:r>
      <w:r w:rsidR="0037291D" w:rsidRPr="001847B4">
        <w:rPr>
          <w:color w:val="auto"/>
          <w:sz w:val="28"/>
          <w:szCs w:val="28"/>
        </w:rPr>
        <w:t xml:space="preserve"> квалификационной категории </w:t>
      </w:r>
    </w:p>
    <w:p w:rsidR="0037291D" w:rsidRPr="001847B4" w:rsidRDefault="0019430A" w:rsidP="00455EB2">
      <w:pPr>
        <w:pStyle w:val="Default"/>
        <w:spacing w:line="360" w:lineRule="auto"/>
        <w:ind w:left="4395" w:firstLine="709"/>
        <w:rPr>
          <w:color w:val="auto"/>
          <w:sz w:val="28"/>
          <w:szCs w:val="28"/>
          <w:lang w:val="en-US"/>
        </w:rPr>
      </w:pPr>
      <w:r w:rsidRPr="001847B4">
        <w:rPr>
          <w:color w:val="auto"/>
          <w:sz w:val="28"/>
          <w:szCs w:val="28"/>
          <w:lang w:val="en-US"/>
        </w:rPr>
        <w:t>+375 (33) 340-16-92</w:t>
      </w:r>
    </w:p>
    <w:p w:rsidR="0037291D" w:rsidRPr="001847B4" w:rsidRDefault="0048368D" w:rsidP="00455EB2">
      <w:pPr>
        <w:pStyle w:val="Default"/>
        <w:spacing w:line="360" w:lineRule="auto"/>
        <w:ind w:left="4395" w:firstLine="709"/>
        <w:rPr>
          <w:color w:val="auto"/>
          <w:sz w:val="28"/>
          <w:szCs w:val="28"/>
          <w:lang w:val="en-US"/>
        </w:rPr>
      </w:pPr>
      <w:r w:rsidRPr="001847B4">
        <w:rPr>
          <w:color w:val="auto"/>
          <w:sz w:val="28"/>
          <w:szCs w:val="28"/>
          <w:lang w:val="en-US"/>
        </w:rPr>
        <w:t>E</w:t>
      </w:r>
      <w:r w:rsidR="0037291D" w:rsidRPr="001847B4">
        <w:rPr>
          <w:color w:val="auto"/>
          <w:sz w:val="28"/>
          <w:szCs w:val="28"/>
          <w:lang w:val="en-US"/>
        </w:rPr>
        <w:t>-mail</w:t>
      </w:r>
      <w:r w:rsidRPr="001847B4">
        <w:rPr>
          <w:color w:val="auto"/>
          <w:sz w:val="28"/>
          <w:szCs w:val="28"/>
          <w:lang w:val="en-US"/>
        </w:rPr>
        <w:t>:</w:t>
      </w:r>
      <w:r w:rsidR="0037291D" w:rsidRPr="001847B4">
        <w:rPr>
          <w:color w:val="auto"/>
          <w:sz w:val="28"/>
          <w:szCs w:val="28"/>
          <w:lang w:val="en-US"/>
        </w:rPr>
        <w:t xml:space="preserve"> </w:t>
      </w:r>
      <w:r w:rsidR="0019430A" w:rsidRPr="001847B4">
        <w:rPr>
          <w:color w:val="auto"/>
          <w:sz w:val="28"/>
          <w:szCs w:val="28"/>
          <w:lang w:val="en-US"/>
        </w:rPr>
        <w:t>Kotiara456@mail.ru</w:t>
      </w:r>
    </w:p>
    <w:p w:rsidR="00005B81" w:rsidRPr="001847B4" w:rsidRDefault="00005B81" w:rsidP="00455E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847B4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005B81" w:rsidRPr="001847B4" w:rsidRDefault="00005B81" w:rsidP="00455EB2">
      <w:pPr>
        <w:pStyle w:val="Default"/>
        <w:pageBreakBefore/>
        <w:spacing w:line="360" w:lineRule="auto"/>
        <w:ind w:firstLine="709"/>
        <w:jc w:val="center"/>
        <w:rPr>
          <w:color w:val="auto"/>
          <w:sz w:val="28"/>
          <w:szCs w:val="28"/>
          <w:lang w:val="en-US"/>
        </w:rPr>
      </w:pPr>
      <w:r w:rsidRPr="001847B4">
        <w:rPr>
          <w:b/>
          <w:bCs/>
          <w:i/>
          <w:iCs/>
          <w:color w:val="auto"/>
          <w:sz w:val="28"/>
          <w:szCs w:val="28"/>
        </w:rPr>
        <w:lastRenderedPageBreak/>
        <w:t>Информационный</w:t>
      </w:r>
      <w:r w:rsidRPr="001847B4">
        <w:rPr>
          <w:b/>
          <w:bCs/>
          <w:i/>
          <w:iCs/>
          <w:color w:val="auto"/>
          <w:sz w:val="28"/>
          <w:szCs w:val="28"/>
          <w:lang w:val="en-US"/>
        </w:rPr>
        <w:t xml:space="preserve"> </w:t>
      </w:r>
      <w:r w:rsidRPr="001847B4">
        <w:rPr>
          <w:b/>
          <w:bCs/>
          <w:i/>
          <w:iCs/>
          <w:color w:val="auto"/>
          <w:sz w:val="28"/>
          <w:szCs w:val="28"/>
        </w:rPr>
        <w:t>блок</w:t>
      </w:r>
    </w:p>
    <w:p w:rsidR="00005B81" w:rsidRPr="001847B4" w:rsidRDefault="00005B81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b/>
          <w:bCs/>
          <w:color w:val="auto"/>
          <w:sz w:val="28"/>
          <w:szCs w:val="28"/>
        </w:rPr>
        <w:t xml:space="preserve">1.1. Название темы опыта </w:t>
      </w:r>
    </w:p>
    <w:p w:rsidR="006377FF" w:rsidRPr="001847B4" w:rsidRDefault="000B5837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Использование интерактивных игр</w:t>
      </w:r>
      <w:r w:rsidR="006377FF" w:rsidRPr="001847B4">
        <w:rPr>
          <w:color w:val="auto"/>
          <w:sz w:val="28"/>
          <w:szCs w:val="28"/>
        </w:rPr>
        <w:t xml:space="preserve"> </w:t>
      </w:r>
      <w:r w:rsidRPr="001847B4">
        <w:rPr>
          <w:color w:val="auto"/>
          <w:sz w:val="28"/>
          <w:szCs w:val="28"/>
        </w:rPr>
        <w:t>в коррекционно-развивающей работе по формированию системы представлений о нестереоскопических признаках глубины пространства у детей старшего дошкольного возраста с амблиопией и косоглазием.</w:t>
      </w:r>
    </w:p>
    <w:p w:rsidR="00005B81" w:rsidRPr="001847B4" w:rsidRDefault="00005B81" w:rsidP="00455EB2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1847B4">
        <w:rPr>
          <w:b/>
          <w:bCs/>
          <w:color w:val="auto"/>
          <w:sz w:val="28"/>
          <w:szCs w:val="28"/>
        </w:rPr>
        <w:t xml:space="preserve">1.2. Актуальность опыта </w:t>
      </w:r>
    </w:p>
    <w:p w:rsidR="00CB44F0" w:rsidRPr="001847B4" w:rsidRDefault="00D6712B" w:rsidP="00455EB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1847B4">
        <w:rPr>
          <w:rStyle w:val="a3"/>
          <w:b w:val="0"/>
          <w:color w:val="auto"/>
          <w:sz w:val="28"/>
          <w:szCs w:val="28"/>
        </w:rPr>
        <w:t>В настоящее время</w:t>
      </w:r>
      <w:r w:rsidR="00A410D3" w:rsidRPr="001847B4">
        <w:rPr>
          <w:rStyle w:val="a3"/>
          <w:b w:val="0"/>
          <w:color w:val="auto"/>
          <w:sz w:val="28"/>
          <w:szCs w:val="28"/>
        </w:rPr>
        <w:t xml:space="preserve"> </w:t>
      </w:r>
      <w:r w:rsidR="007D6934" w:rsidRPr="001847B4">
        <w:rPr>
          <w:rStyle w:val="a3"/>
          <w:b w:val="0"/>
          <w:color w:val="auto"/>
          <w:sz w:val="28"/>
          <w:szCs w:val="28"/>
        </w:rPr>
        <w:t xml:space="preserve">отмечается тенденция </w:t>
      </w:r>
      <w:r w:rsidR="00935386" w:rsidRPr="001847B4">
        <w:rPr>
          <w:rStyle w:val="a3"/>
          <w:b w:val="0"/>
          <w:color w:val="auto"/>
          <w:sz w:val="28"/>
          <w:szCs w:val="28"/>
        </w:rPr>
        <w:t>к увеличению количества детей дошкольного возраста с функциональными (амблиопия и косоглазие) нарушениями зрения</w:t>
      </w:r>
      <w:r w:rsidR="005946DB" w:rsidRPr="001847B4">
        <w:rPr>
          <w:rStyle w:val="a3"/>
          <w:b w:val="0"/>
          <w:color w:val="auto"/>
          <w:sz w:val="28"/>
          <w:szCs w:val="28"/>
        </w:rPr>
        <w:t>. Основной характеристикой</w:t>
      </w:r>
      <w:r w:rsidR="00D024F7" w:rsidRPr="001847B4">
        <w:rPr>
          <w:rStyle w:val="a3"/>
          <w:b w:val="0"/>
          <w:color w:val="auto"/>
          <w:sz w:val="28"/>
          <w:szCs w:val="28"/>
        </w:rPr>
        <w:t xml:space="preserve"> нарушения зрительного восприятия при амблиопии и косоглазии </w:t>
      </w:r>
      <w:r w:rsidR="00F80D36" w:rsidRPr="001847B4">
        <w:rPr>
          <w:rStyle w:val="a3"/>
          <w:b w:val="0"/>
          <w:color w:val="auto"/>
          <w:sz w:val="28"/>
          <w:szCs w:val="28"/>
        </w:rPr>
        <w:t>является нарушение бинокулярного (стереоскопического) зрения</w:t>
      </w:r>
      <w:r w:rsidR="005D281B" w:rsidRPr="001847B4">
        <w:rPr>
          <w:rStyle w:val="a3"/>
          <w:b w:val="0"/>
          <w:color w:val="auto"/>
          <w:sz w:val="28"/>
          <w:szCs w:val="28"/>
        </w:rPr>
        <w:t>, которое обеспечивает тре</w:t>
      </w:r>
      <w:r w:rsidR="001B1D7A" w:rsidRPr="001847B4">
        <w:rPr>
          <w:rStyle w:val="a3"/>
          <w:b w:val="0"/>
          <w:color w:val="auto"/>
          <w:sz w:val="28"/>
          <w:szCs w:val="28"/>
        </w:rPr>
        <w:t>хмерное восприятие пространства [</w:t>
      </w:r>
      <w:r w:rsidR="000C12AE" w:rsidRPr="001847B4">
        <w:rPr>
          <w:rStyle w:val="a3"/>
          <w:b w:val="0"/>
          <w:color w:val="auto"/>
          <w:sz w:val="28"/>
          <w:szCs w:val="28"/>
        </w:rPr>
        <w:t>5</w:t>
      </w:r>
      <w:r w:rsidR="001B1D7A" w:rsidRPr="001847B4">
        <w:rPr>
          <w:rStyle w:val="a3"/>
          <w:b w:val="0"/>
          <w:color w:val="auto"/>
          <w:sz w:val="28"/>
          <w:szCs w:val="28"/>
        </w:rPr>
        <w:t>].</w:t>
      </w:r>
      <w:r w:rsidR="00001790" w:rsidRPr="001847B4">
        <w:rPr>
          <w:rStyle w:val="a3"/>
          <w:b w:val="0"/>
          <w:color w:val="auto"/>
          <w:sz w:val="28"/>
          <w:szCs w:val="28"/>
        </w:rPr>
        <w:t xml:space="preserve"> </w:t>
      </w:r>
      <w:r w:rsidR="006B05B3" w:rsidRPr="001847B4">
        <w:rPr>
          <w:color w:val="auto"/>
          <w:sz w:val="28"/>
          <w:szCs w:val="28"/>
        </w:rPr>
        <w:t>Монокулярный характер зрения осложняет</w:t>
      </w:r>
      <w:r w:rsidR="00EB3C3C" w:rsidRPr="001847B4">
        <w:rPr>
          <w:color w:val="auto"/>
          <w:sz w:val="28"/>
          <w:szCs w:val="28"/>
        </w:rPr>
        <w:t xml:space="preserve"> восприятие</w:t>
      </w:r>
      <w:r w:rsidR="006B05B3" w:rsidRPr="001847B4">
        <w:rPr>
          <w:color w:val="auto"/>
          <w:sz w:val="28"/>
          <w:szCs w:val="28"/>
        </w:rPr>
        <w:t xml:space="preserve"> </w:t>
      </w:r>
      <w:r w:rsidR="00EB3C3C" w:rsidRPr="001847B4">
        <w:rPr>
          <w:bCs/>
          <w:color w:val="auto"/>
          <w:sz w:val="28"/>
          <w:szCs w:val="28"/>
        </w:rPr>
        <w:t xml:space="preserve">глубины пространства, </w:t>
      </w:r>
      <w:r w:rsidR="008D425E" w:rsidRPr="001847B4">
        <w:rPr>
          <w:bCs/>
          <w:color w:val="auto"/>
          <w:sz w:val="28"/>
          <w:szCs w:val="28"/>
        </w:rPr>
        <w:t>рельефа, поверхности, правильную оценку взаиморасположения</w:t>
      </w:r>
      <w:r w:rsidR="00EB3C3C" w:rsidRPr="001847B4">
        <w:rPr>
          <w:bCs/>
          <w:color w:val="auto"/>
          <w:sz w:val="28"/>
          <w:szCs w:val="28"/>
        </w:rPr>
        <w:t xml:space="preserve"> предметов в пространстве, снижает общий уровень ориентировки в пространстве</w:t>
      </w:r>
      <w:r w:rsidR="0090062D" w:rsidRPr="001847B4">
        <w:rPr>
          <w:bCs/>
          <w:color w:val="auto"/>
          <w:sz w:val="28"/>
          <w:szCs w:val="28"/>
        </w:rPr>
        <w:t xml:space="preserve"> </w:t>
      </w:r>
      <w:r w:rsidR="0090062D" w:rsidRPr="001847B4">
        <w:rPr>
          <w:rStyle w:val="a3"/>
          <w:b w:val="0"/>
          <w:color w:val="auto"/>
          <w:sz w:val="28"/>
          <w:szCs w:val="28"/>
        </w:rPr>
        <w:t>[</w:t>
      </w:r>
      <w:r w:rsidR="00113E0E" w:rsidRPr="001847B4">
        <w:rPr>
          <w:rStyle w:val="a3"/>
          <w:b w:val="0"/>
          <w:color w:val="auto"/>
          <w:sz w:val="28"/>
          <w:szCs w:val="28"/>
        </w:rPr>
        <w:t xml:space="preserve">6, </w:t>
      </w:r>
      <w:r w:rsidR="000C12AE" w:rsidRPr="001847B4">
        <w:rPr>
          <w:rStyle w:val="a3"/>
          <w:b w:val="0"/>
          <w:color w:val="auto"/>
          <w:sz w:val="28"/>
          <w:szCs w:val="28"/>
        </w:rPr>
        <w:t>7</w:t>
      </w:r>
      <w:r w:rsidR="0090062D" w:rsidRPr="001847B4">
        <w:rPr>
          <w:rStyle w:val="a3"/>
          <w:b w:val="0"/>
          <w:color w:val="auto"/>
          <w:sz w:val="28"/>
          <w:szCs w:val="28"/>
        </w:rPr>
        <w:t>]</w:t>
      </w:r>
      <w:r w:rsidR="00CB44F0" w:rsidRPr="001847B4">
        <w:rPr>
          <w:bCs/>
          <w:color w:val="auto"/>
          <w:sz w:val="28"/>
          <w:szCs w:val="28"/>
        </w:rPr>
        <w:t>.</w:t>
      </w:r>
    </w:p>
    <w:p w:rsidR="00392850" w:rsidRPr="001847B4" w:rsidRDefault="001C62A5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Таким образом</w:t>
      </w:r>
      <w:r w:rsidR="006D2A1C" w:rsidRPr="001847B4">
        <w:rPr>
          <w:color w:val="auto"/>
          <w:sz w:val="28"/>
          <w:szCs w:val="28"/>
        </w:rPr>
        <w:t>,</w:t>
      </w:r>
      <w:r w:rsidRPr="001847B4">
        <w:rPr>
          <w:color w:val="auto"/>
          <w:sz w:val="28"/>
          <w:szCs w:val="28"/>
        </w:rPr>
        <w:t xml:space="preserve"> </w:t>
      </w:r>
      <w:r w:rsidR="00E0658F" w:rsidRPr="001847B4">
        <w:rPr>
          <w:color w:val="auto"/>
          <w:sz w:val="28"/>
          <w:szCs w:val="28"/>
        </w:rPr>
        <w:t>для меня стала актуаль</w:t>
      </w:r>
      <w:r w:rsidR="00EA3D23" w:rsidRPr="001847B4">
        <w:rPr>
          <w:color w:val="auto"/>
          <w:sz w:val="28"/>
          <w:szCs w:val="28"/>
        </w:rPr>
        <w:t xml:space="preserve">ной задача </w:t>
      </w:r>
      <w:r w:rsidR="00392850" w:rsidRPr="001847B4">
        <w:rPr>
          <w:color w:val="auto"/>
          <w:sz w:val="28"/>
          <w:szCs w:val="28"/>
        </w:rPr>
        <w:t xml:space="preserve">формирования у воспитанников </w:t>
      </w:r>
      <w:r w:rsidR="00C4715C" w:rsidRPr="001847B4">
        <w:rPr>
          <w:color w:val="auto"/>
          <w:sz w:val="28"/>
          <w:szCs w:val="28"/>
        </w:rPr>
        <w:t xml:space="preserve">с амблиопией и косоглазием </w:t>
      </w:r>
      <w:r w:rsidR="00CB44F0" w:rsidRPr="001847B4">
        <w:rPr>
          <w:color w:val="auto"/>
          <w:sz w:val="28"/>
          <w:szCs w:val="28"/>
        </w:rPr>
        <w:t xml:space="preserve">системы представлений о нестереоскопических признаках глубины пространства, знание которых и умение </w:t>
      </w:r>
      <w:r w:rsidR="00B74CCD" w:rsidRPr="001847B4">
        <w:rPr>
          <w:color w:val="auto"/>
          <w:sz w:val="28"/>
          <w:szCs w:val="28"/>
        </w:rPr>
        <w:t xml:space="preserve">использовать </w:t>
      </w:r>
      <w:r w:rsidR="009543F5" w:rsidRPr="001847B4">
        <w:rPr>
          <w:color w:val="auto"/>
          <w:sz w:val="28"/>
          <w:szCs w:val="28"/>
        </w:rPr>
        <w:t xml:space="preserve">их </w:t>
      </w:r>
      <w:r w:rsidR="004C2A76" w:rsidRPr="001847B4">
        <w:rPr>
          <w:color w:val="auto"/>
          <w:sz w:val="28"/>
          <w:szCs w:val="28"/>
        </w:rPr>
        <w:t>для оценки пространственных отношений объектов</w:t>
      </w:r>
      <w:r w:rsidR="00B74CCD" w:rsidRPr="001847B4">
        <w:rPr>
          <w:color w:val="auto"/>
          <w:sz w:val="28"/>
          <w:szCs w:val="28"/>
        </w:rPr>
        <w:t xml:space="preserve"> </w:t>
      </w:r>
      <w:r w:rsidR="002B2148" w:rsidRPr="001847B4">
        <w:rPr>
          <w:color w:val="auto"/>
          <w:sz w:val="28"/>
          <w:szCs w:val="28"/>
        </w:rPr>
        <w:t xml:space="preserve">обеспечит успешный </w:t>
      </w:r>
      <w:r w:rsidR="00C4715C" w:rsidRPr="001847B4">
        <w:rPr>
          <w:color w:val="auto"/>
          <w:sz w:val="28"/>
          <w:szCs w:val="28"/>
        </w:rPr>
        <w:t>анализ глубины пространства</w:t>
      </w:r>
      <w:r w:rsidR="003F46BE" w:rsidRPr="001847B4">
        <w:rPr>
          <w:color w:val="auto"/>
          <w:sz w:val="28"/>
          <w:szCs w:val="28"/>
        </w:rPr>
        <w:t xml:space="preserve"> в условиях монокулярного зрения</w:t>
      </w:r>
      <w:r w:rsidR="002B2148" w:rsidRPr="001847B4">
        <w:rPr>
          <w:color w:val="auto"/>
          <w:sz w:val="28"/>
          <w:szCs w:val="28"/>
        </w:rPr>
        <w:t>.</w:t>
      </w:r>
    </w:p>
    <w:p w:rsidR="000E4B6B" w:rsidRPr="001847B4" w:rsidRDefault="00270A75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В результате анализа психолого-педагогической литературы и собственных наблюдений я отметила, что у дошкольников с функциональными нарушениями зрения значительно снижена мотивация к получению новых знаний об окружающем мире и пространстве</w:t>
      </w:r>
      <w:r w:rsidR="00202664" w:rsidRPr="001847B4">
        <w:rPr>
          <w:color w:val="auto"/>
          <w:sz w:val="28"/>
          <w:szCs w:val="28"/>
        </w:rPr>
        <w:t xml:space="preserve"> </w:t>
      </w:r>
      <w:r w:rsidR="00202664" w:rsidRPr="001847B4">
        <w:rPr>
          <w:rStyle w:val="a3"/>
          <w:b w:val="0"/>
          <w:color w:val="auto"/>
          <w:sz w:val="28"/>
          <w:szCs w:val="28"/>
        </w:rPr>
        <w:t>[</w:t>
      </w:r>
      <w:r w:rsidR="00DC2902" w:rsidRPr="001847B4">
        <w:rPr>
          <w:rStyle w:val="a3"/>
          <w:b w:val="0"/>
          <w:color w:val="auto"/>
          <w:sz w:val="28"/>
          <w:szCs w:val="28"/>
        </w:rPr>
        <w:t>2</w:t>
      </w:r>
      <w:r w:rsidR="00202664" w:rsidRPr="001847B4">
        <w:rPr>
          <w:rStyle w:val="a3"/>
          <w:b w:val="0"/>
          <w:color w:val="auto"/>
          <w:sz w:val="28"/>
          <w:szCs w:val="28"/>
        </w:rPr>
        <w:t>]</w:t>
      </w:r>
      <w:r w:rsidRPr="001847B4">
        <w:rPr>
          <w:color w:val="auto"/>
          <w:sz w:val="28"/>
          <w:szCs w:val="28"/>
        </w:rPr>
        <w:t xml:space="preserve">. </w:t>
      </w:r>
      <w:r w:rsidR="00073586" w:rsidRPr="001847B4">
        <w:rPr>
          <w:color w:val="auto"/>
          <w:sz w:val="28"/>
          <w:szCs w:val="28"/>
        </w:rPr>
        <w:t xml:space="preserve">Поэтому в </w:t>
      </w:r>
      <w:r w:rsidR="003E784B" w:rsidRPr="001847B4">
        <w:rPr>
          <w:color w:val="auto"/>
          <w:sz w:val="28"/>
          <w:szCs w:val="28"/>
        </w:rPr>
        <w:t xml:space="preserve">качестве </w:t>
      </w:r>
      <w:r w:rsidR="000B5837" w:rsidRPr="001847B4">
        <w:rPr>
          <w:color w:val="auto"/>
          <w:sz w:val="28"/>
          <w:szCs w:val="28"/>
          <w:lang w:val="be-BY"/>
        </w:rPr>
        <w:t xml:space="preserve">одного </w:t>
      </w:r>
      <w:r w:rsidR="000B5837" w:rsidRPr="001847B4">
        <w:rPr>
          <w:color w:val="auto"/>
          <w:sz w:val="28"/>
          <w:szCs w:val="28"/>
        </w:rPr>
        <w:t>из средств</w:t>
      </w:r>
      <w:r w:rsidR="003E784B" w:rsidRPr="001847B4">
        <w:rPr>
          <w:color w:val="auto"/>
          <w:sz w:val="28"/>
          <w:szCs w:val="28"/>
        </w:rPr>
        <w:t xml:space="preserve"> </w:t>
      </w:r>
      <w:r w:rsidR="008C503D" w:rsidRPr="001847B4">
        <w:rPr>
          <w:color w:val="auto"/>
          <w:sz w:val="28"/>
          <w:szCs w:val="28"/>
        </w:rPr>
        <w:t>достижения цел</w:t>
      </w:r>
      <w:r w:rsidR="00E31920" w:rsidRPr="001847B4">
        <w:rPr>
          <w:color w:val="auto"/>
          <w:sz w:val="28"/>
          <w:szCs w:val="28"/>
        </w:rPr>
        <w:t>и я выбрала интерактивные игры. О</w:t>
      </w:r>
      <w:r w:rsidR="008C503D" w:rsidRPr="001847B4">
        <w:rPr>
          <w:color w:val="auto"/>
          <w:sz w:val="28"/>
          <w:szCs w:val="28"/>
        </w:rPr>
        <w:t>ни интересны дошкольникам, повышают эффективность</w:t>
      </w:r>
      <w:r w:rsidR="006F39FA" w:rsidRPr="001847B4">
        <w:rPr>
          <w:color w:val="auto"/>
          <w:sz w:val="28"/>
          <w:szCs w:val="28"/>
        </w:rPr>
        <w:t xml:space="preserve"> коррекционной работы за счет ее большей индивидуализации и дифференциации, допол</w:t>
      </w:r>
      <w:r w:rsidR="00861AD9" w:rsidRPr="001847B4">
        <w:rPr>
          <w:color w:val="auto"/>
          <w:sz w:val="28"/>
          <w:szCs w:val="28"/>
        </w:rPr>
        <w:t>нительных мотива</w:t>
      </w:r>
      <w:r w:rsidR="00073586" w:rsidRPr="001847B4">
        <w:rPr>
          <w:color w:val="auto"/>
          <w:sz w:val="28"/>
          <w:szCs w:val="28"/>
        </w:rPr>
        <w:t xml:space="preserve">ционных рычагов. </w:t>
      </w:r>
    </w:p>
    <w:p w:rsidR="00554779" w:rsidRPr="001847B4" w:rsidRDefault="00554779" w:rsidP="00455EB2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D16CE8" w:rsidRPr="001847B4" w:rsidRDefault="005F27C0" w:rsidP="00455EB2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1847B4">
        <w:rPr>
          <w:b/>
          <w:bCs/>
          <w:color w:val="auto"/>
          <w:sz w:val="28"/>
          <w:szCs w:val="28"/>
        </w:rPr>
        <w:t xml:space="preserve">1.3. </w:t>
      </w:r>
      <w:r w:rsidR="00965A1C" w:rsidRPr="001847B4">
        <w:rPr>
          <w:b/>
          <w:bCs/>
          <w:color w:val="auto"/>
          <w:sz w:val="28"/>
          <w:szCs w:val="28"/>
        </w:rPr>
        <w:t xml:space="preserve">Цель опыта </w:t>
      </w:r>
    </w:p>
    <w:p w:rsidR="00D16CE8" w:rsidRPr="001847B4" w:rsidRDefault="00965A1C" w:rsidP="00455EB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1847B4">
        <w:rPr>
          <w:bCs/>
          <w:color w:val="auto"/>
          <w:sz w:val="28"/>
          <w:szCs w:val="28"/>
        </w:rPr>
        <w:t>Разработать и апробир</w:t>
      </w:r>
      <w:r w:rsidR="001B27D1" w:rsidRPr="001847B4">
        <w:rPr>
          <w:bCs/>
          <w:color w:val="auto"/>
          <w:sz w:val="28"/>
          <w:szCs w:val="28"/>
        </w:rPr>
        <w:t xml:space="preserve">овать систему интерактивных игр, направленных на формирование у старших дошкольников с амблиопией и косоглазием </w:t>
      </w:r>
      <w:r w:rsidR="001444FC" w:rsidRPr="001847B4">
        <w:rPr>
          <w:bCs/>
          <w:color w:val="auto"/>
          <w:sz w:val="28"/>
          <w:szCs w:val="28"/>
        </w:rPr>
        <w:t xml:space="preserve">системы представлений о </w:t>
      </w:r>
      <w:r w:rsidR="001B27D1" w:rsidRPr="001847B4">
        <w:rPr>
          <w:bCs/>
          <w:color w:val="auto"/>
          <w:sz w:val="28"/>
          <w:szCs w:val="28"/>
        </w:rPr>
        <w:t>нес</w:t>
      </w:r>
      <w:r w:rsidR="00D16CE8" w:rsidRPr="001847B4">
        <w:rPr>
          <w:bCs/>
          <w:color w:val="auto"/>
          <w:sz w:val="28"/>
          <w:szCs w:val="28"/>
        </w:rPr>
        <w:t xml:space="preserve">тереоскопических </w:t>
      </w:r>
      <w:r w:rsidR="001444FC" w:rsidRPr="001847B4">
        <w:rPr>
          <w:bCs/>
          <w:color w:val="auto"/>
          <w:sz w:val="28"/>
          <w:szCs w:val="28"/>
        </w:rPr>
        <w:t>признаках</w:t>
      </w:r>
      <w:r w:rsidR="001B27D1" w:rsidRPr="001847B4">
        <w:rPr>
          <w:bCs/>
          <w:color w:val="auto"/>
          <w:sz w:val="28"/>
          <w:szCs w:val="28"/>
        </w:rPr>
        <w:t xml:space="preserve"> глубины пространства.</w:t>
      </w:r>
    </w:p>
    <w:p w:rsidR="00B83939" w:rsidRPr="001847B4" w:rsidRDefault="005F27C0" w:rsidP="00455EB2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1847B4">
        <w:rPr>
          <w:b/>
          <w:bCs/>
          <w:color w:val="auto"/>
          <w:sz w:val="28"/>
          <w:szCs w:val="28"/>
        </w:rPr>
        <w:t>1.4</w:t>
      </w:r>
      <w:r w:rsidR="00B83939" w:rsidRPr="001847B4">
        <w:rPr>
          <w:b/>
          <w:bCs/>
          <w:color w:val="auto"/>
          <w:sz w:val="28"/>
          <w:szCs w:val="28"/>
        </w:rPr>
        <w:t>. Задачи опыта</w:t>
      </w:r>
    </w:p>
    <w:p w:rsidR="000107BF" w:rsidRPr="001847B4" w:rsidRDefault="00B83939" w:rsidP="00455EB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1847B4">
        <w:rPr>
          <w:bCs/>
          <w:color w:val="auto"/>
          <w:sz w:val="28"/>
          <w:szCs w:val="28"/>
        </w:rPr>
        <w:t xml:space="preserve">1. </w:t>
      </w:r>
      <w:r w:rsidR="00C54A94" w:rsidRPr="001847B4">
        <w:rPr>
          <w:bCs/>
          <w:color w:val="auto"/>
          <w:sz w:val="28"/>
          <w:szCs w:val="28"/>
        </w:rPr>
        <w:t xml:space="preserve">Изучить </w:t>
      </w:r>
      <w:r w:rsidR="00BD112A" w:rsidRPr="001847B4">
        <w:rPr>
          <w:bCs/>
          <w:color w:val="auto"/>
          <w:sz w:val="28"/>
          <w:szCs w:val="28"/>
        </w:rPr>
        <w:t xml:space="preserve">психолого-педагогическую, </w:t>
      </w:r>
      <w:r w:rsidR="00C54A94" w:rsidRPr="001847B4">
        <w:rPr>
          <w:bCs/>
          <w:color w:val="auto"/>
          <w:sz w:val="28"/>
          <w:szCs w:val="28"/>
        </w:rPr>
        <w:t xml:space="preserve">методическую литературу по вопросам формирования </w:t>
      </w:r>
      <w:r w:rsidR="000107BF" w:rsidRPr="001847B4">
        <w:rPr>
          <w:bCs/>
          <w:color w:val="auto"/>
          <w:sz w:val="28"/>
          <w:szCs w:val="28"/>
        </w:rPr>
        <w:t>у старших дошкольников с амблиопией и косоглазием системы представлений о нестереоскопических признаках глубины пространства.</w:t>
      </w:r>
    </w:p>
    <w:p w:rsidR="00772BA9" w:rsidRPr="001847B4" w:rsidRDefault="00772BA9" w:rsidP="00455EB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1847B4">
        <w:rPr>
          <w:bCs/>
          <w:color w:val="auto"/>
          <w:sz w:val="28"/>
          <w:szCs w:val="28"/>
        </w:rPr>
        <w:t xml:space="preserve">2. </w:t>
      </w:r>
      <w:r w:rsidR="00F646E3" w:rsidRPr="001847B4">
        <w:rPr>
          <w:bCs/>
          <w:color w:val="auto"/>
          <w:sz w:val="28"/>
          <w:szCs w:val="28"/>
        </w:rPr>
        <w:t xml:space="preserve">Разработать и </w:t>
      </w:r>
      <w:r w:rsidRPr="001847B4">
        <w:rPr>
          <w:bCs/>
          <w:color w:val="auto"/>
          <w:sz w:val="28"/>
          <w:szCs w:val="28"/>
        </w:rPr>
        <w:t>реал</w:t>
      </w:r>
      <w:r w:rsidR="00B42C47" w:rsidRPr="001847B4">
        <w:rPr>
          <w:bCs/>
          <w:color w:val="auto"/>
          <w:sz w:val="28"/>
          <w:szCs w:val="28"/>
        </w:rPr>
        <w:t>изовать в процессе коррекционно-развивающей</w:t>
      </w:r>
      <w:r w:rsidR="00781FA2">
        <w:rPr>
          <w:bCs/>
          <w:color w:val="auto"/>
          <w:sz w:val="28"/>
          <w:szCs w:val="28"/>
        </w:rPr>
        <w:t xml:space="preserve"> работы систему</w:t>
      </w:r>
      <w:r w:rsidRPr="001847B4">
        <w:rPr>
          <w:bCs/>
          <w:color w:val="auto"/>
          <w:sz w:val="28"/>
          <w:szCs w:val="28"/>
        </w:rPr>
        <w:t xml:space="preserve"> интерактивных игр</w:t>
      </w:r>
      <w:r w:rsidR="00BC4F4A" w:rsidRPr="001847B4">
        <w:rPr>
          <w:bCs/>
          <w:color w:val="auto"/>
          <w:sz w:val="28"/>
          <w:szCs w:val="28"/>
        </w:rPr>
        <w:t xml:space="preserve">, способствующих формированию у старших дошкольников с амблиопией и косоглазием </w:t>
      </w:r>
      <w:r w:rsidR="001444FC" w:rsidRPr="001847B4">
        <w:rPr>
          <w:bCs/>
          <w:color w:val="auto"/>
          <w:sz w:val="28"/>
          <w:szCs w:val="28"/>
        </w:rPr>
        <w:t>системы представлений о нестереоск</w:t>
      </w:r>
      <w:r w:rsidR="000107BF" w:rsidRPr="001847B4">
        <w:rPr>
          <w:bCs/>
          <w:color w:val="auto"/>
          <w:sz w:val="28"/>
          <w:szCs w:val="28"/>
        </w:rPr>
        <w:t>о</w:t>
      </w:r>
      <w:r w:rsidR="001444FC" w:rsidRPr="001847B4">
        <w:rPr>
          <w:bCs/>
          <w:color w:val="auto"/>
          <w:sz w:val="28"/>
          <w:szCs w:val="28"/>
        </w:rPr>
        <w:t>пических признаках</w:t>
      </w:r>
      <w:r w:rsidR="00BC4F4A" w:rsidRPr="001847B4">
        <w:rPr>
          <w:bCs/>
          <w:color w:val="auto"/>
          <w:sz w:val="28"/>
          <w:szCs w:val="28"/>
        </w:rPr>
        <w:t xml:space="preserve"> глубины пространства.</w:t>
      </w:r>
    </w:p>
    <w:p w:rsidR="00BC4F4A" w:rsidRPr="001847B4" w:rsidRDefault="006F39A4" w:rsidP="00455EB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1847B4">
        <w:rPr>
          <w:bCs/>
          <w:color w:val="auto"/>
          <w:sz w:val="28"/>
          <w:szCs w:val="28"/>
        </w:rPr>
        <w:t xml:space="preserve">3. </w:t>
      </w:r>
      <w:r w:rsidR="00BC4F4A" w:rsidRPr="001847B4">
        <w:rPr>
          <w:bCs/>
          <w:color w:val="auto"/>
          <w:sz w:val="28"/>
          <w:szCs w:val="28"/>
        </w:rPr>
        <w:t>Оценить эффективность реали</w:t>
      </w:r>
      <w:r w:rsidRPr="001847B4">
        <w:rPr>
          <w:bCs/>
          <w:color w:val="auto"/>
          <w:sz w:val="28"/>
          <w:szCs w:val="28"/>
        </w:rPr>
        <w:t>зуемых интерактивны</w:t>
      </w:r>
      <w:r w:rsidR="00AC143D" w:rsidRPr="001847B4">
        <w:rPr>
          <w:bCs/>
          <w:color w:val="auto"/>
          <w:sz w:val="28"/>
          <w:szCs w:val="28"/>
        </w:rPr>
        <w:t xml:space="preserve">х игр по формированию у старших дошкольников с амблиопией и косоглазием </w:t>
      </w:r>
      <w:r w:rsidR="009F21F6" w:rsidRPr="001847B4">
        <w:rPr>
          <w:bCs/>
          <w:color w:val="auto"/>
          <w:sz w:val="28"/>
          <w:szCs w:val="28"/>
        </w:rPr>
        <w:t>системы представлений о нестереоск</w:t>
      </w:r>
      <w:r w:rsidR="000107BF" w:rsidRPr="001847B4">
        <w:rPr>
          <w:bCs/>
          <w:color w:val="auto"/>
          <w:sz w:val="28"/>
          <w:szCs w:val="28"/>
        </w:rPr>
        <w:t>о</w:t>
      </w:r>
      <w:r w:rsidR="009F21F6" w:rsidRPr="001847B4">
        <w:rPr>
          <w:bCs/>
          <w:color w:val="auto"/>
          <w:sz w:val="28"/>
          <w:szCs w:val="28"/>
        </w:rPr>
        <w:t>пических признаках глубины пространства</w:t>
      </w:r>
      <w:r w:rsidR="00AC143D" w:rsidRPr="001847B4">
        <w:rPr>
          <w:bCs/>
          <w:color w:val="auto"/>
          <w:sz w:val="28"/>
          <w:szCs w:val="28"/>
        </w:rPr>
        <w:t>.</w:t>
      </w:r>
    </w:p>
    <w:p w:rsidR="005F27C0" w:rsidRPr="001847B4" w:rsidRDefault="005F27C0" w:rsidP="00455EB2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1847B4">
        <w:rPr>
          <w:b/>
          <w:bCs/>
          <w:color w:val="auto"/>
          <w:sz w:val="28"/>
          <w:szCs w:val="28"/>
        </w:rPr>
        <w:t>1.5 Длительность работы над опытом</w:t>
      </w:r>
    </w:p>
    <w:p w:rsidR="005F27C0" w:rsidRPr="001847B4" w:rsidRDefault="00284B6B" w:rsidP="00455EB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1847B4">
        <w:rPr>
          <w:bCs/>
          <w:color w:val="auto"/>
          <w:sz w:val="28"/>
          <w:szCs w:val="28"/>
        </w:rPr>
        <w:t>1) Подготовительный этап (сентябрь</w:t>
      </w:r>
      <w:r w:rsidR="00651350" w:rsidRPr="001847B4">
        <w:rPr>
          <w:bCs/>
          <w:color w:val="auto"/>
          <w:sz w:val="28"/>
          <w:szCs w:val="28"/>
        </w:rPr>
        <w:t xml:space="preserve"> 2018 </w:t>
      </w:r>
      <w:r w:rsidRPr="001847B4">
        <w:rPr>
          <w:bCs/>
          <w:color w:val="auto"/>
          <w:sz w:val="28"/>
          <w:szCs w:val="28"/>
        </w:rPr>
        <w:t>-</w:t>
      </w:r>
      <w:r w:rsidR="00651350" w:rsidRPr="001847B4">
        <w:rPr>
          <w:bCs/>
          <w:color w:val="auto"/>
          <w:sz w:val="28"/>
          <w:szCs w:val="28"/>
        </w:rPr>
        <w:t xml:space="preserve"> </w:t>
      </w:r>
      <w:r w:rsidRPr="001847B4">
        <w:rPr>
          <w:bCs/>
          <w:color w:val="auto"/>
          <w:sz w:val="28"/>
          <w:szCs w:val="28"/>
        </w:rPr>
        <w:t>январь 2019)</w:t>
      </w:r>
      <w:r w:rsidR="00AC3106" w:rsidRPr="001847B4">
        <w:rPr>
          <w:bCs/>
          <w:color w:val="auto"/>
          <w:sz w:val="28"/>
          <w:szCs w:val="28"/>
        </w:rPr>
        <w:t xml:space="preserve"> – изучение психолого-педагогической, методической, медиц</w:t>
      </w:r>
      <w:r w:rsidR="0010080A" w:rsidRPr="001847B4">
        <w:rPr>
          <w:bCs/>
          <w:color w:val="auto"/>
          <w:sz w:val="28"/>
          <w:szCs w:val="28"/>
        </w:rPr>
        <w:t>инской и специальной литературы.</w:t>
      </w:r>
    </w:p>
    <w:p w:rsidR="00284B6B" w:rsidRPr="001847B4" w:rsidRDefault="00284B6B" w:rsidP="00455EB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1847B4">
        <w:rPr>
          <w:bCs/>
          <w:color w:val="auto"/>
          <w:sz w:val="28"/>
          <w:szCs w:val="28"/>
        </w:rPr>
        <w:t xml:space="preserve">2) </w:t>
      </w:r>
      <w:r w:rsidR="00AC3106" w:rsidRPr="001847B4">
        <w:rPr>
          <w:bCs/>
          <w:color w:val="auto"/>
          <w:sz w:val="28"/>
          <w:szCs w:val="28"/>
        </w:rPr>
        <w:t>Этап практической реализации</w:t>
      </w:r>
      <w:r w:rsidR="00651350" w:rsidRPr="001847B4">
        <w:rPr>
          <w:bCs/>
          <w:color w:val="auto"/>
          <w:sz w:val="28"/>
          <w:szCs w:val="28"/>
        </w:rPr>
        <w:t xml:space="preserve"> (февраль 2019</w:t>
      </w:r>
      <w:r w:rsidR="00B17671" w:rsidRPr="001847B4">
        <w:rPr>
          <w:bCs/>
          <w:color w:val="auto"/>
          <w:sz w:val="28"/>
          <w:szCs w:val="28"/>
        </w:rPr>
        <w:t xml:space="preserve"> - </w:t>
      </w:r>
      <w:r w:rsidR="00C912AE" w:rsidRPr="001847B4">
        <w:rPr>
          <w:bCs/>
          <w:color w:val="auto"/>
          <w:sz w:val="28"/>
          <w:szCs w:val="28"/>
        </w:rPr>
        <w:t xml:space="preserve">январь 2020) - </w:t>
      </w:r>
      <w:r w:rsidR="00B17671" w:rsidRPr="001847B4">
        <w:rPr>
          <w:bCs/>
          <w:color w:val="auto"/>
          <w:sz w:val="28"/>
          <w:szCs w:val="28"/>
        </w:rPr>
        <w:t xml:space="preserve">разработка </w:t>
      </w:r>
      <w:r w:rsidR="00497013" w:rsidRPr="001847B4">
        <w:rPr>
          <w:bCs/>
          <w:color w:val="auto"/>
          <w:sz w:val="28"/>
          <w:szCs w:val="28"/>
        </w:rPr>
        <w:t>интерактивных</w:t>
      </w:r>
      <w:r w:rsidR="00BE77F9" w:rsidRPr="001847B4">
        <w:rPr>
          <w:bCs/>
          <w:color w:val="auto"/>
          <w:sz w:val="28"/>
          <w:szCs w:val="28"/>
        </w:rPr>
        <w:t xml:space="preserve"> игр, апробация на коррекционно-развивающих</w:t>
      </w:r>
      <w:r w:rsidR="00497013" w:rsidRPr="001847B4">
        <w:rPr>
          <w:bCs/>
          <w:color w:val="auto"/>
          <w:sz w:val="28"/>
          <w:szCs w:val="28"/>
        </w:rPr>
        <w:t xml:space="preserve"> занятиях, анализ результативности и</w:t>
      </w:r>
      <w:r w:rsidR="0010080A" w:rsidRPr="001847B4">
        <w:rPr>
          <w:bCs/>
          <w:color w:val="auto"/>
          <w:sz w:val="28"/>
          <w:szCs w:val="28"/>
        </w:rPr>
        <w:t xml:space="preserve"> эффективности их использования.</w:t>
      </w:r>
    </w:p>
    <w:p w:rsidR="009F21F6" w:rsidRPr="001847B4" w:rsidRDefault="00497013" w:rsidP="00455EB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1847B4">
        <w:rPr>
          <w:bCs/>
          <w:color w:val="auto"/>
          <w:sz w:val="28"/>
          <w:szCs w:val="28"/>
        </w:rPr>
        <w:t>3)</w:t>
      </w:r>
      <w:r w:rsidR="00012576" w:rsidRPr="001847B4">
        <w:rPr>
          <w:bCs/>
          <w:color w:val="auto"/>
          <w:sz w:val="28"/>
          <w:szCs w:val="28"/>
        </w:rPr>
        <w:t xml:space="preserve"> Этап обобщения опыта (</w:t>
      </w:r>
      <w:r w:rsidR="00AB176C" w:rsidRPr="001847B4">
        <w:rPr>
          <w:bCs/>
          <w:color w:val="auto"/>
          <w:sz w:val="28"/>
          <w:szCs w:val="28"/>
        </w:rPr>
        <w:t xml:space="preserve">февраль </w:t>
      </w:r>
      <w:r w:rsidR="00012576" w:rsidRPr="001847B4">
        <w:rPr>
          <w:bCs/>
          <w:color w:val="auto"/>
          <w:sz w:val="28"/>
          <w:szCs w:val="28"/>
        </w:rPr>
        <w:t>– май 20</w:t>
      </w:r>
      <w:r w:rsidR="00AB176C" w:rsidRPr="001847B4">
        <w:rPr>
          <w:bCs/>
          <w:color w:val="auto"/>
          <w:sz w:val="28"/>
          <w:szCs w:val="28"/>
        </w:rPr>
        <w:t>20</w:t>
      </w:r>
      <w:r w:rsidR="00012576" w:rsidRPr="001847B4">
        <w:rPr>
          <w:bCs/>
          <w:color w:val="auto"/>
          <w:sz w:val="28"/>
          <w:szCs w:val="28"/>
        </w:rPr>
        <w:t>)</w:t>
      </w:r>
      <w:r w:rsidR="00AB176C" w:rsidRPr="001847B4">
        <w:rPr>
          <w:bCs/>
          <w:color w:val="auto"/>
          <w:sz w:val="28"/>
          <w:szCs w:val="28"/>
        </w:rPr>
        <w:t xml:space="preserve"> – проведение серии открытых занятий</w:t>
      </w:r>
      <w:r w:rsidR="00BF04BB" w:rsidRPr="001847B4">
        <w:rPr>
          <w:bCs/>
          <w:color w:val="auto"/>
          <w:sz w:val="28"/>
          <w:szCs w:val="28"/>
        </w:rPr>
        <w:t xml:space="preserve"> с использованием системы интерактивных игр, представление эффективности использования их в процессе обучения</w:t>
      </w:r>
      <w:r w:rsidR="005764D2" w:rsidRPr="001847B4">
        <w:rPr>
          <w:bCs/>
          <w:color w:val="auto"/>
          <w:sz w:val="28"/>
          <w:szCs w:val="28"/>
        </w:rPr>
        <w:t xml:space="preserve"> на заседании методического объединения.</w:t>
      </w:r>
    </w:p>
    <w:p w:rsidR="00A8545B" w:rsidRPr="001847B4" w:rsidRDefault="00A12D56" w:rsidP="00455EB2">
      <w:pPr>
        <w:pStyle w:val="Default"/>
        <w:spacing w:line="360" w:lineRule="auto"/>
        <w:ind w:firstLine="709"/>
        <w:jc w:val="center"/>
        <w:rPr>
          <w:b/>
          <w:bCs/>
          <w:i/>
          <w:color w:val="auto"/>
          <w:sz w:val="28"/>
          <w:szCs w:val="28"/>
        </w:rPr>
      </w:pPr>
      <w:r w:rsidRPr="001847B4">
        <w:rPr>
          <w:b/>
          <w:bCs/>
          <w:color w:val="auto"/>
          <w:sz w:val="28"/>
          <w:szCs w:val="28"/>
        </w:rPr>
        <w:t>2.</w:t>
      </w:r>
      <w:r w:rsidRPr="001847B4">
        <w:rPr>
          <w:bCs/>
          <w:color w:val="auto"/>
          <w:sz w:val="28"/>
          <w:szCs w:val="28"/>
        </w:rPr>
        <w:t xml:space="preserve"> </w:t>
      </w:r>
      <w:r w:rsidRPr="001847B4">
        <w:rPr>
          <w:b/>
          <w:bCs/>
          <w:i/>
          <w:color w:val="auto"/>
          <w:sz w:val="28"/>
          <w:szCs w:val="28"/>
        </w:rPr>
        <w:t>Описание технологии опыта</w:t>
      </w:r>
    </w:p>
    <w:p w:rsidR="00A24FB7" w:rsidRPr="001847B4" w:rsidRDefault="003368EC" w:rsidP="00455EB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1847B4">
        <w:rPr>
          <w:b/>
          <w:bCs/>
          <w:i/>
          <w:color w:val="auto"/>
          <w:sz w:val="28"/>
          <w:szCs w:val="28"/>
        </w:rPr>
        <w:lastRenderedPageBreak/>
        <w:t>2.1. Ведущая идея опыта</w:t>
      </w:r>
      <w:r w:rsidRPr="001847B4">
        <w:rPr>
          <w:bCs/>
          <w:i/>
          <w:color w:val="auto"/>
          <w:sz w:val="28"/>
          <w:szCs w:val="28"/>
        </w:rPr>
        <w:t xml:space="preserve"> </w:t>
      </w:r>
      <w:r w:rsidR="008754F7" w:rsidRPr="001847B4">
        <w:rPr>
          <w:bCs/>
          <w:i/>
          <w:color w:val="auto"/>
          <w:sz w:val="28"/>
          <w:szCs w:val="28"/>
        </w:rPr>
        <w:t>–</w:t>
      </w:r>
      <w:r w:rsidRPr="001847B4">
        <w:rPr>
          <w:bCs/>
          <w:i/>
          <w:color w:val="auto"/>
          <w:sz w:val="28"/>
          <w:szCs w:val="28"/>
        </w:rPr>
        <w:t xml:space="preserve"> </w:t>
      </w:r>
      <w:r w:rsidR="00017D68" w:rsidRPr="001847B4">
        <w:rPr>
          <w:bCs/>
          <w:color w:val="auto"/>
          <w:sz w:val="28"/>
          <w:szCs w:val="28"/>
        </w:rPr>
        <w:t>используя</w:t>
      </w:r>
      <w:r w:rsidR="008754F7" w:rsidRPr="001847B4">
        <w:rPr>
          <w:bCs/>
          <w:color w:val="auto"/>
          <w:sz w:val="28"/>
          <w:szCs w:val="28"/>
        </w:rPr>
        <w:t xml:space="preserve"> разработанную систему интерактивных игр</w:t>
      </w:r>
      <w:r w:rsidR="00FC0B8E" w:rsidRPr="001847B4">
        <w:rPr>
          <w:bCs/>
          <w:color w:val="auto"/>
          <w:sz w:val="28"/>
          <w:szCs w:val="28"/>
        </w:rPr>
        <w:t xml:space="preserve"> </w:t>
      </w:r>
      <w:r w:rsidR="008D6C81" w:rsidRPr="001847B4">
        <w:rPr>
          <w:bCs/>
          <w:color w:val="auto"/>
          <w:sz w:val="28"/>
          <w:szCs w:val="28"/>
        </w:rPr>
        <w:t xml:space="preserve">можно предположить </w:t>
      </w:r>
      <w:r w:rsidR="009A334E" w:rsidRPr="001847B4">
        <w:rPr>
          <w:bCs/>
          <w:color w:val="auto"/>
          <w:sz w:val="28"/>
          <w:szCs w:val="28"/>
        </w:rPr>
        <w:t xml:space="preserve">успешное </w:t>
      </w:r>
      <w:r w:rsidR="00FA13A7" w:rsidRPr="001847B4">
        <w:rPr>
          <w:bCs/>
          <w:color w:val="auto"/>
          <w:sz w:val="28"/>
          <w:szCs w:val="28"/>
        </w:rPr>
        <w:t>овладени</w:t>
      </w:r>
      <w:r w:rsidR="00433B32" w:rsidRPr="001847B4">
        <w:rPr>
          <w:bCs/>
          <w:color w:val="auto"/>
          <w:sz w:val="28"/>
          <w:szCs w:val="28"/>
        </w:rPr>
        <w:t>е</w:t>
      </w:r>
      <w:r w:rsidR="00FA13A7" w:rsidRPr="001847B4">
        <w:rPr>
          <w:bCs/>
          <w:color w:val="auto"/>
          <w:sz w:val="28"/>
          <w:szCs w:val="28"/>
        </w:rPr>
        <w:t xml:space="preserve"> </w:t>
      </w:r>
      <w:r w:rsidR="00830EFB" w:rsidRPr="001847B4">
        <w:rPr>
          <w:bCs/>
          <w:color w:val="auto"/>
          <w:sz w:val="28"/>
          <w:szCs w:val="28"/>
        </w:rPr>
        <w:t>воспитанниками</w:t>
      </w:r>
      <w:r w:rsidR="00823195" w:rsidRPr="001847B4">
        <w:rPr>
          <w:bCs/>
          <w:color w:val="auto"/>
          <w:sz w:val="28"/>
          <w:szCs w:val="28"/>
        </w:rPr>
        <w:t xml:space="preserve"> </w:t>
      </w:r>
      <w:r w:rsidR="00254F21" w:rsidRPr="001847B4">
        <w:rPr>
          <w:bCs/>
          <w:color w:val="auto"/>
          <w:sz w:val="28"/>
          <w:szCs w:val="28"/>
        </w:rPr>
        <w:t xml:space="preserve">системой </w:t>
      </w:r>
      <w:r w:rsidR="00D67942" w:rsidRPr="001847B4">
        <w:rPr>
          <w:bCs/>
          <w:color w:val="auto"/>
          <w:sz w:val="28"/>
          <w:szCs w:val="28"/>
        </w:rPr>
        <w:t xml:space="preserve">представлений о </w:t>
      </w:r>
      <w:r w:rsidR="00254F21" w:rsidRPr="001847B4">
        <w:rPr>
          <w:bCs/>
          <w:color w:val="auto"/>
          <w:sz w:val="28"/>
          <w:szCs w:val="28"/>
        </w:rPr>
        <w:t>нестереоскопических</w:t>
      </w:r>
      <w:r w:rsidR="000B4933" w:rsidRPr="001847B4">
        <w:rPr>
          <w:bCs/>
          <w:color w:val="auto"/>
          <w:sz w:val="28"/>
          <w:szCs w:val="28"/>
        </w:rPr>
        <w:t xml:space="preserve"> признаках</w:t>
      </w:r>
      <w:r w:rsidR="00A36366" w:rsidRPr="001847B4">
        <w:rPr>
          <w:bCs/>
          <w:color w:val="auto"/>
          <w:sz w:val="28"/>
          <w:szCs w:val="28"/>
        </w:rPr>
        <w:t xml:space="preserve"> глубины пространства, таких как:</w:t>
      </w:r>
      <w:r w:rsidR="008240CD" w:rsidRPr="001847B4">
        <w:rPr>
          <w:bCs/>
          <w:color w:val="auto"/>
          <w:sz w:val="28"/>
          <w:szCs w:val="28"/>
        </w:rPr>
        <w:t xml:space="preserve"> </w:t>
      </w:r>
      <w:r w:rsidR="00A36366" w:rsidRPr="001847B4">
        <w:rPr>
          <w:bCs/>
          <w:color w:val="auto"/>
          <w:sz w:val="28"/>
          <w:szCs w:val="28"/>
        </w:rPr>
        <w:t xml:space="preserve">перекрытие контуров </w:t>
      </w:r>
      <w:r w:rsidR="00046440" w:rsidRPr="001847B4">
        <w:rPr>
          <w:bCs/>
          <w:color w:val="auto"/>
          <w:sz w:val="28"/>
          <w:szCs w:val="28"/>
        </w:rPr>
        <w:t>и наложение контуров воспринимаемых объектов</w:t>
      </w:r>
      <w:r w:rsidR="004B2763" w:rsidRPr="001847B4">
        <w:rPr>
          <w:bCs/>
          <w:color w:val="auto"/>
          <w:sz w:val="28"/>
          <w:szCs w:val="28"/>
        </w:rPr>
        <w:t>;</w:t>
      </w:r>
      <w:r w:rsidR="00046440" w:rsidRPr="001847B4">
        <w:rPr>
          <w:bCs/>
          <w:color w:val="auto"/>
          <w:sz w:val="28"/>
          <w:szCs w:val="28"/>
        </w:rPr>
        <w:t xml:space="preserve"> </w:t>
      </w:r>
      <w:r w:rsidR="007D1D9D" w:rsidRPr="001847B4">
        <w:rPr>
          <w:bCs/>
          <w:color w:val="auto"/>
          <w:sz w:val="28"/>
          <w:szCs w:val="28"/>
        </w:rPr>
        <w:t>изменение ви</w:t>
      </w:r>
      <w:r w:rsidR="001B3DAF" w:rsidRPr="001847B4">
        <w:rPr>
          <w:bCs/>
          <w:color w:val="auto"/>
          <w:sz w:val="28"/>
          <w:szCs w:val="28"/>
        </w:rPr>
        <w:t xml:space="preserve">димых размеров предмета; </w:t>
      </w:r>
      <w:r w:rsidR="00D571BF" w:rsidRPr="001847B4">
        <w:rPr>
          <w:bCs/>
          <w:color w:val="auto"/>
          <w:sz w:val="28"/>
          <w:szCs w:val="28"/>
        </w:rPr>
        <w:t>линейная перспектива</w:t>
      </w:r>
      <w:r w:rsidR="0052172E" w:rsidRPr="001847B4">
        <w:rPr>
          <w:bCs/>
          <w:color w:val="auto"/>
          <w:sz w:val="28"/>
          <w:szCs w:val="28"/>
        </w:rPr>
        <w:t xml:space="preserve">; </w:t>
      </w:r>
      <w:r w:rsidR="007D1D9D" w:rsidRPr="001847B4">
        <w:rPr>
          <w:bCs/>
          <w:color w:val="auto"/>
          <w:sz w:val="28"/>
          <w:szCs w:val="28"/>
        </w:rPr>
        <w:t>воздушная перспектива</w:t>
      </w:r>
      <w:r w:rsidR="003C08BF" w:rsidRPr="001847B4">
        <w:rPr>
          <w:bCs/>
          <w:color w:val="auto"/>
          <w:sz w:val="28"/>
          <w:szCs w:val="28"/>
        </w:rPr>
        <w:t xml:space="preserve"> </w:t>
      </w:r>
      <w:r w:rsidR="00B269D1" w:rsidRPr="001847B4">
        <w:rPr>
          <w:bCs/>
          <w:color w:val="auto"/>
          <w:sz w:val="28"/>
          <w:szCs w:val="28"/>
        </w:rPr>
        <w:t>и умениями</w:t>
      </w:r>
      <w:r w:rsidR="000A7A0D" w:rsidRPr="001847B4">
        <w:rPr>
          <w:bCs/>
          <w:color w:val="auto"/>
          <w:sz w:val="28"/>
          <w:szCs w:val="28"/>
        </w:rPr>
        <w:t xml:space="preserve"> использовать</w:t>
      </w:r>
      <w:r w:rsidR="004158CE" w:rsidRPr="001847B4">
        <w:rPr>
          <w:bCs/>
          <w:color w:val="auto"/>
          <w:sz w:val="28"/>
          <w:szCs w:val="28"/>
        </w:rPr>
        <w:t xml:space="preserve"> их</w:t>
      </w:r>
      <w:r w:rsidR="00B269D1" w:rsidRPr="001847B4">
        <w:rPr>
          <w:bCs/>
          <w:color w:val="auto"/>
          <w:sz w:val="28"/>
          <w:szCs w:val="28"/>
        </w:rPr>
        <w:t xml:space="preserve"> </w:t>
      </w:r>
      <w:r w:rsidR="00E31920" w:rsidRPr="001847B4">
        <w:rPr>
          <w:bCs/>
          <w:color w:val="auto"/>
          <w:sz w:val="28"/>
          <w:szCs w:val="28"/>
        </w:rPr>
        <w:t>для оценки пространственных отношений объектов</w:t>
      </w:r>
      <w:r w:rsidR="001E68B4" w:rsidRPr="001847B4">
        <w:rPr>
          <w:bCs/>
          <w:color w:val="auto"/>
          <w:sz w:val="28"/>
          <w:szCs w:val="28"/>
        </w:rPr>
        <w:t xml:space="preserve">, </w:t>
      </w:r>
      <w:r w:rsidR="00341543" w:rsidRPr="001847B4">
        <w:rPr>
          <w:bCs/>
          <w:color w:val="auto"/>
          <w:sz w:val="28"/>
          <w:szCs w:val="28"/>
        </w:rPr>
        <w:t xml:space="preserve">что обеспечит успешную ориентировку в пространстве в целом. </w:t>
      </w:r>
      <w:r w:rsidR="00FB5647" w:rsidRPr="001847B4">
        <w:rPr>
          <w:bCs/>
          <w:color w:val="auto"/>
          <w:sz w:val="28"/>
          <w:szCs w:val="28"/>
        </w:rPr>
        <w:t>Ведь н</w:t>
      </w:r>
      <w:r w:rsidR="008B6F0A" w:rsidRPr="001847B4">
        <w:rPr>
          <w:bCs/>
          <w:color w:val="auto"/>
          <w:sz w:val="28"/>
          <w:szCs w:val="28"/>
        </w:rPr>
        <w:t xml:space="preserve">есформированность </w:t>
      </w:r>
      <w:r w:rsidR="00FB5647" w:rsidRPr="001847B4">
        <w:rPr>
          <w:bCs/>
          <w:color w:val="auto"/>
          <w:sz w:val="28"/>
          <w:szCs w:val="28"/>
        </w:rPr>
        <w:t>умений ориентировк</w:t>
      </w:r>
      <w:r w:rsidR="00030074" w:rsidRPr="001847B4">
        <w:rPr>
          <w:bCs/>
          <w:color w:val="auto"/>
          <w:sz w:val="28"/>
          <w:szCs w:val="28"/>
        </w:rPr>
        <w:t xml:space="preserve">и в пространстве к концу дошкольного возраста </w:t>
      </w:r>
      <w:r w:rsidR="00A546AF" w:rsidRPr="001847B4">
        <w:rPr>
          <w:bCs/>
          <w:color w:val="auto"/>
          <w:sz w:val="28"/>
          <w:szCs w:val="28"/>
        </w:rPr>
        <w:t>является</w:t>
      </w:r>
      <w:r w:rsidR="00030074" w:rsidRPr="001847B4">
        <w:rPr>
          <w:bCs/>
          <w:color w:val="auto"/>
          <w:sz w:val="28"/>
          <w:szCs w:val="28"/>
        </w:rPr>
        <w:t xml:space="preserve"> ключевым фактором, вызывающим затруднения</w:t>
      </w:r>
      <w:r w:rsidR="00A546AF" w:rsidRPr="001847B4">
        <w:rPr>
          <w:bCs/>
          <w:color w:val="auto"/>
          <w:sz w:val="28"/>
          <w:szCs w:val="28"/>
        </w:rPr>
        <w:t xml:space="preserve"> при овладении ребенком многоцелевыми учебными умениями</w:t>
      </w:r>
      <w:r w:rsidR="00184585" w:rsidRPr="001847B4">
        <w:rPr>
          <w:bCs/>
          <w:color w:val="auto"/>
          <w:sz w:val="28"/>
          <w:szCs w:val="28"/>
        </w:rPr>
        <w:t xml:space="preserve"> в школе</w:t>
      </w:r>
      <w:r w:rsidR="00202664" w:rsidRPr="001847B4">
        <w:rPr>
          <w:bCs/>
          <w:color w:val="auto"/>
          <w:sz w:val="28"/>
          <w:szCs w:val="28"/>
        </w:rPr>
        <w:t xml:space="preserve"> </w:t>
      </w:r>
      <w:r w:rsidR="00202664" w:rsidRPr="001847B4">
        <w:rPr>
          <w:rStyle w:val="a3"/>
          <w:b w:val="0"/>
          <w:color w:val="auto"/>
          <w:sz w:val="28"/>
          <w:szCs w:val="28"/>
        </w:rPr>
        <w:t>[</w:t>
      </w:r>
      <w:r w:rsidR="002E41B4" w:rsidRPr="001847B4">
        <w:rPr>
          <w:rStyle w:val="a3"/>
          <w:b w:val="0"/>
          <w:color w:val="auto"/>
          <w:sz w:val="28"/>
          <w:szCs w:val="28"/>
        </w:rPr>
        <w:t>4</w:t>
      </w:r>
      <w:r w:rsidR="00202664" w:rsidRPr="001847B4">
        <w:rPr>
          <w:rStyle w:val="a3"/>
          <w:b w:val="0"/>
          <w:color w:val="auto"/>
          <w:sz w:val="28"/>
          <w:szCs w:val="28"/>
        </w:rPr>
        <w:t>]</w:t>
      </w:r>
      <w:r w:rsidR="00A546AF" w:rsidRPr="001847B4">
        <w:rPr>
          <w:bCs/>
          <w:color w:val="auto"/>
          <w:sz w:val="28"/>
          <w:szCs w:val="28"/>
        </w:rPr>
        <w:t>.</w:t>
      </w:r>
    </w:p>
    <w:p w:rsidR="00B810D3" w:rsidRPr="001847B4" w:rsidRDefault="004E7B08" w:rsidP="00455EB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1847B4">
        <w:rPr>
          <w:bCs/>
          <w:color w:val="auto"/>
          <w:sz w:val="28"/>
          <w:szCs w:val="28"/>
        </w:rPr>
        <w:t xml:space="preserve">Применение интерактивных игр обеспечит </w:t>
      </w:r>
      <w:r w:rsidR="001631D3" w:rsidRPr="001847B4">
        <w:rPr>
          <w:bCs/>
          <w:color w:val="auto"/>
          <w:sz w:val="28"/>
          <w:szCs w:val="28"/>
        </w:rPr>
        <w:t xml:space="preserve">не только </w:t>
      </w:r>
      <w:r w:rsidRPr="001847B4">
        <w:rPr>
          <w:bCs/>
          <w:color w:val="auto"/>
          <w:sz w:val="28"/>
          <w:szCs w:val="28"/>
        </w:rPr>
        <w:t xml:space="preserve">повышение </w:t>
      </w:r>
      <w:r w:rsidR="00181223" w:rsidRPr="001847B4">
        <w:rPr>
          <w:bCs/>
          <w:color w:val="auto"/>
          <w:sz w:val="28"/>
          <w:szCs w:val="28"/>
        </w:rPr>
        <w:t xml:space="preserve">уровня </w:t>
      </w:r>
      <w:r w:rsidRPr="001847B4">
        <w:rPr>
          <w:bCs/>
          <w:color w:val="auto"/>
          <w:sz w:val="28"/>
          <w:szCs w:val="28"/>
        </w:rPr>
        <w:t xml:space="preserve">мотивации </w:t>
      </w:r>
      <w:r w:rsidR="001631D3" w:rsidRPr="001847B4">
        <w:rPr>
          <w:bCs/>
          <w:color w:val="auto"/>
          <w:sz w:val="28"/>
          <w:szCs w:val="28"/>
        </w:rPr>
        <w:t>воспитанников к получению новых знаний</w:t>
      </w:r>
      <w:r w:rsidR="00DD7D44" w:rsidRPr="001847B4">
        <w:rPr>
          <w:bCs/>
          <w:color w:val="auto"/>
          <w:sz w:val="28"/>
          <w:szCs w:val="28"/>
        </w:rPr>
        <w:t xml:space="preserve"> и закреплению имеющихся</w:t>
      </w:r>
      <w:r w:rsidR="001631D3" w:rsidRPr="001847B4">
        <w:rPr>
          <w:bCs/>
          <w:color w:val="auto"/>
          <w:sz w:val="28"/>
          <w:szCs w:val="28"/>
        </w:rPr>
        <w:t xml:space="preserve">, </w:t>
      </w:r>
      <w:r w:rsidR="00A329B6" w:rsidRPr="001847B4">
        <w:rPr>
          <w:bCs/>
          <w:color w:val="auto"/>
          <w:sz w:val="28"/>
          <w:szCs w:val="28"/>
        </w:rPr>
        <w:t xml:space="preserve">но и </w:t>
      </w:r>
      <w:r w:rsidR="0032124F" w:rsidRPr="001847B4">
        <w:rPr>
          <w:bCs/>
          <w:color w:val="auto"/>
          <w:sz w:val="28"/>
          <w:szCs w:val="28"/>
        </w:rPr>
        <w:t xml:space="preserve">расширит сферу их самостоятельной деятельности, </w:t>
      </w:r>
      <w:r w:rsidR="000150CC" w:rsidRPr="001847B4">
        <w:rPr>
          <w:bCs/>
          <w:color w:val="auto"/>
          <w:sz w:val="28"/>
          <w:szCs w:val="28"/>
        </w:rPr>
        <w:t>создаст условия для активизации внимания дошкольников за счет использования новых способов подачи материала</w:t>
      </w:r>
      <w:r w:rsidR="002C2BFE" w:rsidRPr="001847B4">
        <w:rPr>
          <w:bCs/>
          <w:color w:val="auto"/>
          <w:sz w:val="28"/>
          <w:szCs w:val="28"/>
        </w:rPr>
        <w:t>,</w:t>
      </w:r>
      <w:r w:rsidR="000150CC" w:rsidRPr="001847B4">
        <w:rPr>
          <w:bCs/>
          <w:color w:val="auto"/>
          <w:sz w:val="28"/>
          <w:szCs w:val="28"/>
        </w:rPr>
        <w:t xml:space="preserve"> </w:t>
      </w:r>
      <w:r w:rsidR="00BD60E2" w:rsidRPr="001847B4">
        <w:rPr>
          <w:bCs/>
          <w:color w:val="auto"/>
          <w:sz w:val="28"/>
          <w:szCs w:val="28"/>
        </w:rPr>
        <w:t xml:space="preserve">обеспечит </w:t>
      </w:r>
      <w:r w:rsidR="00F757A2" w:rsidRPr="001847B4">
        <w:rPr>
          <w:bCs/>
          <w:color w:val="auto"/>
          <w:sz w:val="28"/>
          <w:szCs w:val="28"/>
        </w:rPr>
        <w:t>реализацию индивидуа</w:t>
      </w:r>
      <w:r w:rsidR="00B810D3" w:rsidRPr="001847B4">
        <w:rPr>
          <w:bCs/>
          <w:color w:val="auto"/>
          <w:sz w:val="28"/>
          <w:szCs w:val="28"/>
        </w:rPr>
        <w:t>льно-диффере</w:t>
      </w:r>
      <w:r w:rsidR="000150CC" w:rsidRPr="001847B4">
        <w:rPr>
          <w:bCs/>
          <w:color w:val="auto"/>
          <w:sz w:val="28"/>
          <w:szCs w:val="28"/>
        </w:rPr>
        <w:t>нцированного подхода в обучении</w:t>
      </w:r>
      <w:r w:rsidR="002E41B4" w:rsidRPr="001847B4">
        <w:rPr>
          <w:bCs/>
          <w:color w:val="auto"/>
          <w:sz w:val="28"/>
          <w:szCs w:val="28"/>
        </w:rPr>
        <w:t xml:space="preserve"> </w:t>
      </w:r>
      <w:r w:rsidR="002E41B4" w:rsidRPr="001847B4">
        <w:rPr>
          <w:rStyle w:val="a3"/>
          <w:b w:val="0"/>
          <w:color w:val="auto"/>
          <w:sz w:val="28"/>
          <w:szCs w:val="28"/>
        </w:rPr>
        <w:t>[3]</w:t>
      </w:r>
      <w:r w:rsidR="002E41B4" w:rsidRPr="001847B4">
        <w:rPr>
          <w:bCs/>
          <w:color w:val="auto"/>
          <w:sz w:val="28"/>
          <w:szCs w:val="28"/>
        </w:rPr>
        <w:t>.</w:t>
      </w:r>
    </w:p>
    <w:p w:rsidR="00D967D5" w:rsidRPr="001847B4" w:rsidRDefault="003335B8" w:rsidP="00455EB2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1847B4">
        <w:rPr>
          <w:b/>
          <w:bCs/>
          <w:color w:val="auto"/>
          <w:sz w:val="28"/>
          <w:szCs w:val="28"/>
        </w:rPr>
        <w:t>2.2 Описание сути опыта</w:t>
      </w:r>
      <w:r w:rsidR="00D967D5" w:rsidRPr="001847B4">
        <w:rPr>
          <w:b/>
          <w:bCs/>
          <w:color w:val="auto"/>
          <w:sz w:val="28"/>
          <w:szCs w:val="28"/>
        </w:rPr>
        <w:t xml:space="preserve"> </w:t>
      </w:r>
    </w:p>
    <w:p w:rsidR="00281369" w:rsidRPr="001847B4" w:rsidRDefault="00596573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Изученные мною</w:t>
      </w:r>
      <w:r w:rsidR="003D7363" w:rsidRPr="001847B4">
        <w:rPr>
          <w:color w:val="auto"/>
          <w:sz w:val="28"/>
          <w:szCs w:val="28"/>
        </w:rPr>
        <w:t xml:space="preserve"> </w:t>
      </w:r>
      <w:r w:rsidR="00E97202" w:rsidRPr="001847B4">
        <w:rPr>
          <w:color w:val="auto"/>
          <w:sz w:val="28"/>
          <w:szCs w:val="28"/>
        </w:rPr>
        <w:t xml:space="preserve">источники психолого-педагогической и методической </w:t>
      </w:r>
      <w:r w:rsidR="00F41370" w:rsidRPr="001847B4">
        <w:rPr>
          <w:color w:val="auto"/>
          <w:sz w:val="28"/>
          <w:szCs w:val="28"/>
        </w:rPr>
        <w:t xml:space="preserve">литературы </w:t>
      </w:r>
      <w:r w:rsidR="00481E42" w:rsidRPr="001847B4">
        <w:rPr>
          <w:color w:val="auto"/>
          <w:sz w:val="28"/>
          <w:szCs w:val="28"/>
        </w:rPr>
        <w:t>по вопросам</w:t>
      </w:r>
      <w:r w:rsidR="00614AC9" w:rsidRPr="001847B4">
        <w:rPr>
          <w:color w:val="auto"/>
          <w:sz w:val="28"/>
          <w:szCs w:val="28"/>
        </w:rPr>
        <w:t xml:space="preserve"> формирования нестереоскопических способов</w:t>
      </w:r>
      <w:r w:rsidR="00A6756C" w:rsidRPr="001847B4">
        <w:rPr>
          <w:color w:val="auto"/>
          <w:sz w:val="28"/>
          <w:szCs w:val="28"/>
        </w:rPr>
        <w:t xml:space="preserve"> восприятия глубины пространства  </w:t>
      </w:r>
      <w:r w:rsidR="00481E42" w:rsidRPr="001847B4">
        <w:rPr>
          <w:color w:val="auto"/>
          <w:sz w:val="28"/>
          <w:szCs w:val="28"/>
        </w:rPr>
        <w:t xml:space="preserve"> у старших дошкольников </w:t>
      </w:r>
      <w:r w:rsidR="00481E42" w:rsidRPr="001847B4">
        <w:rPr>
          <w:bCs/>
          <w:color w:val="auto"/>
          <w:sz w:val="28"/>
          <w:szCs w:val="28"/>
        </w:rPr>
        <w:t xml:space="preserve">с амблиопией и косоглазием </w:t>
      </w:r>
      <w:r w:rsidR="00281369" w:rsidRPr="001847B4">
        <w:rPr>
          <w:bCs/>
          <w:color w:val="auto"/>
          <w:sz w:val="28"/>
          <w:szCs w:val="28"/>
        </w:rPr>
        <w:t xml:space="preserve">раскрывают </w:t>
      </w:r>
      <w:r w:rsidR="00753018" w:rsidRPr="001847B4">
        <w:rPr>
          <w:color w:val="auto"/>
          <w:sz w:val="28"/>
          <w:szCs w:val="28"/>
        </w:rPr>
        <w:t xml:space="preserve">в основном только </w:t>
      </w:r>
      <w:r w:rsidR="00481E42" w:rsidRPr="001847B4">
        <w:rPr>
          <w:color w:val="auto"/>
          <w:sz w:val="28"/>
          <w:szCs w:val="28"/>
        </w:rPr>
        <w:t xml:space="preserve">особенности </w:t>
      </w:r>
      <w:r w:rsidR="00485EDE" w:rsidRPr="001847B4">
        <w:rPr>
          <w:color w:val="auto"/>
          <w:sz w:val="28"/>
          <w:szCs w:val="28"/>
        </w:rPr>
        <w:t xml:space="preserve">восприятия глубины пространства и </w:t>
      </w:r>
      <w:r w:rsidR="00131463" w:rsidRPr="001847B4">
        <w:rPr>
          <w:color w:val="auto"/>
          <w:sz w:val="28"/>
          <w:szCs w:val="28"/>
        </w:rPr>
        <w:t xml:space="preserve">зрительно-пространственной </w:t>
      </w:r>
      <w:r w:rsidR="00081BAC" w:rsidRPr="001847B4">
        <w:rPr>
          <w:color w:val="auto"/>
          <w:sz w:val="28"/>
          <w:szCs w:val="28"/>
        </w:rPr>
        <w:t xml:space="preserve">ориентировки </w:t>
      </w:r>
      <w:r w:rsidR="00263638" w:rsidRPr="001847B4">
        <w:rPr>
          <w:color w:val="auto"/>
          <w:sz w:val="28"/>
          <w:szCs w:val="28"/>
        </w:rPr>
        <w:t xml:space="preserve">детей дошкольного возраста </w:t>
      </w:r>
      <w:r w:rsidR="00131463" w:rsidRPr="001847B4">
        <w:rPr>
          <w:color w:val="auto"/>
          <w:sz w:val="28"/>
          <w:szCs w:val="28"/>
        </w:rPr>
        <w:t>при монокулярном зрении</w:t>
      </w:r>
      <w:r w:rsidR="00263638" w:rsidRPr="001847B4">
        <w:rPr>
          <w:color w:val="auto"/>
          <w:sz w:val="28"/>
          <w:szCs w:val="28"/>
        </w:rPr>
        <w:t xml:space="preserve"> (Плаксина </w:t>
      </w:r>
      <w:r w:rsidR="00FC42A7" w:rsidRPr="001847B4">
        <w:rPr>
          <w:color w:val="auto"/>
          <w:sz w:val="28"/>
          <w:szCs w:val="28"/>
        </w:rPr>
        <w:t>Л.И., Григорян Л.А., Никулина Г.В.</w:t>
      </w:r>
      <w:r w:rsidR="00263638" w:rsidRPr="001847B4">
        <w:rPr>
          <w:color w:val="auto"/>
          <w:sz w:val="28"/>
          <w:szCs w:val="28"/>
        </w:rPr>
        <w:t>)</w:t>
      </w:r>
      <w:r w:rsidR="00485EDE" w:rsidRPr="001847B4">
        <w:rPr>
          <w:color w:val="auto"/>
          <w:sz w:val="28"/>
          <w:szCs w:val="28"/>
        </w:rPr>
        <w:t>,</w:t>
      </w:r>
      <w:r w:rsidR="001204E0" w:rsidRPr="001847B4">
        <w:rPr>
          <w:color w:val="auto"/>
          <w:sz w:val="28"/>
          <w:szCs w:val="28"/>
        </w:rPr>
        <w:t xml:space="preserve"> </w:t>
      </w:r>
      <w:r w:rsidR="000233EB" w:rsidRPr="001847B4">
        <w:rPr>
          <w:color w:val="auto"/>
          <w:sz w:val="28"/>
          <w:szCs w:val="28"/>
        </w:rPr>
        <w:t xml:space="preserve">но не описывают систему и методику работы </w:t>
      </w:r>
      <w:r w:rsidR="000D293B" w:rsidRPr="001847B4">
        <w:rPr>
          <w:color w:val="auto"/>
          <w:sz w:val="28"/>
          <w:szCs w:val="28"/>
        </w:rPr>
        <w:t>по</w:t>
      </w:r>
      <w:r w:rsidR="008F075D" w:rsidRPr="001847B4">
        <w:rPr>
          <w:color w:val="auto"/>
          <w:sz w:val="28"/>
          <w:szCs w:val="28"/>
        </w:rPr>
        <w:t xml:space="preserve"> формированию у воспитанников</w:t>
      </w:r>
      <w:r w:rsidR="000D293B" w:rsidRPr="001847B4">
        <w:rPr>
          <w:color w:val="auto"/>
          <w:sz w:val="28"/>
          <w:szCs w:val="28"/>
        </w:rPr>
        <w:t xml:space="preserve"> </w:t>
      </w:r>
      <w:r w:rsidR="00281369" w:rsidRPr="001847B4">
        <w:rPr>
          <w:bCs/>
          <w:color w:val="auto"/>
          <w:sz w:val="28"/>
          <w:szCs w:val="28"/>
        </w:rPr>
        <w:t>системы представлений о нестереоскопических признаках глубины пространства</w:t>
      </w:r>
      <w:r w:rsidR="00281369" w:rsidRPr="001847B4">
        <w:rPr>
          <w:color w:val="auto"/>
          <w:sz w:val="28"/>
          <w:szCs w:val="28"/>
        </w:rPr>
        <w:t>.</w:t>
      </w:r>
    </w:p>
    <w:p w:rsidR="00ED144E" w:rsidRPr="001847B4" w:rsidRDefault="00952CD0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 xml:space="preserve">При разработке и использовании </w:t>
      </w:r>
      <w:r w:rsidR="006D290A" w:rsidRPr="001847B4">
        <w:rPr>
          <w:color w:val="auto"/>
          <w:sz w:val="28"/>
          <w:szCs w:val="28"/>
        </w:rPr>
        <w:t xml:space="preserve">на занятиях с воспитанниками с </w:t>
      </w:r>
      <w:r w:rsidR="00712381" w:rsidRPr="001847B4">
        <w:rPr>
          <w:color w:val="auto"/>
          <w:sz w:val="28"/>
          <w:szCs w:val="28"/>
        </w:rPr>
        <w:t xml:space="preserve">функциональными </w:t>
      </w:r>
      <w:r w:rsidR="006D290A" w:rsidRPr="001847B4">
        <w:rPr>
          <w:color w:val="auto"/>
          <w:sz w:val="28"/>
          <w:szCs w:val="28"/>
        </w:rPr>
        <w:t xml:space="preserve">нарушениями зрения </w:t>
      </w:r>
      <w:r w:rsidR="00B0520A" w:rsidRPr="001847B4">
        <w:rPr>
          <w:color w:val="auto"/>
          <w:sz w:val="28"/>
          <w:szCs w:val="28"/>
        </w:rPr>
        <w:t xml:space="preserve">системы </w:t>
      </w:r>
      <w:r w:rsidR="006639FD" w:rsidRPr="001847B4">
        <w:rPr>
          <w:color w:val="auto"/>
          <w:sz w:val="28"/>
          <w:szCs w:val="28"/>
        </w:rPr>
        <w:t xml:space="preserve">интерактивных игр </w:t>
      </w:r>
      <w:r w:rsidR="00B0520A" w:rsidRPr="001847B4">
        <w:rPr>
          <w:color w:val="auto"/>
          <w:sz w:val="28"/>
          <w:szCs w:val="28"/>
        </w:rPr>
        <w:t>я опиралась на</w:t>
      </w:r>
      <w:r w:rsidR="000150CC" w:rsidRPr="001847B4">
        <w:rPr>
          <w:color w:val="auto"/>
          <w:sz w:val="28"/>
          <w:szCs w:val="28"/>
        </w:rPr>
        <w:t xml:space="preserve"> рекомендации</w:t>
      </w:r>
      <w:r w:rsidR="00941998" w:rsidRPr="001847B4">
        <w:rPr>
          <w:color w:val="auto"/>
          <w:sz w:val="28"/>
          <w:szCs w:val="28"/>
        </w:rPr>
        <w:t>, предлагаемые</w:t>
      </w:r>
      <w:r w:rsidR="002A74F5" w:rsidRPr="001847B4">
        <w:rPr>
          <w:color w:val="auto"/>
          <w:sz w:val="28"/>
          <w:szCs w:val="28"/>
        </w:rPr>
        <w:t xml:space="preserve"> в инструктивно-методическом</w:t>
      </w:r>
      <w:r w:rsidR="00B0520A" w:rsidRPr="001847B4">
        <w:rPr>
          <w:color w:val="auto"/>
          <w:sz w:val="28"/>
          <w:szCs w:val="28"/>
        </w:rPr>
        <w:t xml:space="preserve"> </w:t>
      </w:r>
      <w:r w:rsidR="00B0520A" w:rsidRPr="001847B4">
        <w:rPr>
          <w:color w:val="auto"/>
          <w:sz w:val="28"/>
          <w:szCs w:val="28"/>
        </w:rPr>
        <w:lastRenderedPageBreak/>
        <w:t>письм</w:t>
      </w:r>
      <w:r w:rsidR="002A74F5" w:rsidRPr="001847B4">
        <w:rPr>
          <w:color w:val="auto"/>
          <w:sz w:val="28"/>
          <w:szCs w:val="28"/>
        </w:rPr>
        <w:t>е</w:t>
      </w:r>
      <w:r w:rsidR="00B0520A" w:rsidRPr="001847B4">
        <w:rPr>
          <w:color w:val="auto"/>
          <w:sz w:val="28"/>
          <w:szCs w:val="28"/>
        </w:rPr>
        <w:t xml:space="preserve"> «</w:t>
      </w:r>
      <w:r w:rsidR="007F248A" w:rsidRPr="001847B4">
        <w:rPr>
          <w:color w:val="auto"/>
          <w:sz w:val="28"/>
          <w:szCs w:val="28"/>
        </w:rPr>
        <w:t xml:space="preserve">Об использовании информационных </w:t>
      </w:r>
      <w:r w:rsidR="00ED144E" w:rsidRPr="001847B4">
        <w:rPr>
          <w:color w:val="auto"/>
          <w:sz w:val="28"/>
          <w:szCs w:val="28"/>
        </w:rPr>
        <w:t xml:space="preserve">коммуникационных технологий </w:t>
      </w:r>
      <w:r w:rsidR="007F248A" w:rsidRPr="001847B4">
        <w:rPr>
          <w:color w:val="auto"/>
          <w:sz w:val="28"/>
          <w:szCs w:val="28"/>
        </w:rPr>
        <w:t>в образовательном процессе с детьми с особенностями психофизического развития</w:t>
      </w:r>
      <w:r w:rsidR="00ED144E" w:rsidRPr="001847B4">
        <w:rPr>
          <w:color w:val="auto"/>
          <w:sz w:val="28"/>
          <w:szCs w:val="28"/>
        </w:rPr>
        <w:t xml:space="preserve"> (2012 год)</w:t>
      </w:r>
      <w:r w:rsidR="00B0520A" w:rsidRPr="001847B4">
        <w:rPr>
          <w:color w:val="auto"/>
          <w:sz w:val="28"/>
          <w:szCs w:val="28"/>
        </w:rPr>
        <w:t>»</w:t>
      </w:r>
      <w:r w:rsidR="007F248A" w:rsidRPr="001847B4">
        <w:rPr>
          <w:color w:val="auto"/>
          <w:sz w:val="28"/>
          <w:szCs w:val="28"/>
        </w:rPr>
        <w:t>.</w:t>
      </w:r>
      <w:r w:rsidR="00941998" w:rsidRPr="001847B4">
        <w:rPr>
          <w:color w:val="auto"/>
          <w:sz w:val="28"/>
          <w:szCs w:val="28"/>
        </w:rPr>
        <w:t xml:space="preserve"> </w:t>
      </w:r>
    </w:p>
    <w:p w:rsidR="00032A3B" w:rsidRPr="001847B4" w:rsidRDefault="00032A3B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 xml:space="preserve">Для создания интерактивных игр я использовала программу </w:t>
      </w:r>
      <w:r w:rsidRPr="001847B4">
        <w:rPr>
          <w:color w:val="auto"/>
          <w:sz w:val="28"/>
          <w:szCs w:val="28"/>
          <w:lang w:val="en-US"/>
        </w:rPr>
        <w:t>Microsoft</w:t>
      </w:r>
      <w:r w:rsidRPr="001847B4">
        <w:rPr>
          <w:color w:val="auto"/>
          <w:sz w:val="28"/>
          <w:szCs w:val="28"/>
        </w:rPr>
        <w:t xml:space="preserve"> </w:t>
      </w:r>
      <w:r w:rsidRPr="001847B4">
        <w:rPr>
          <w:color w:val="auto"/>
          <w:sz w:val="28"/>
          <w:szCs w:val="28"/>
          <w:lang w:val="en-US"/>
        </w:rPr>
        <w:t>PowerPoint</w:t>
      </w:r>
      <w:r w:rsidRPr="001847B4">
        <w:rPr>
          <w:color w:val="auto"/>
          <w:sz w:val="28"/>
          <w:szCs w:val="28"/>
        </w:rPr>
        <w:t xml:space="preserve"> со встроенным макросом </w:t>
      </w:r>
      <w:proofErr w:type="spellStart"/>
      <w:r w:rsidRPr="001847B4">
        <w:rPr>
          <w:color w:val="auto"/>
          <w:sz w:val="28"/>
          <w:szCs w:val="28"/>
          <w:lang w:val="en-US"/>
        </w:rPr>
        <w:t>Drad</w:t>
      </w:r>
      <w:proofErr w:type="spellEnd"/>
      <w:r w:rsidRPr="001847B4">
        <w:rPr>
          <w:color w:val="auto"/>
          <w:sz w:val="28"/>
          <w:szCs w:val="28"/>
        </w:rPr>
        <w:t>-</w:t>
      </w:r>
      <w:r w:rsidRPr="001847B4">
        <w:rPr>
          <w:color w:val="auto"/>
          <w:sz w:val="28"/>
          <w:szCs w:val="28"/>
          <w:lang w:val="en-US"/>
        </w:rPr>
        <w:t>and</w:t>
      </w:r>
      <w:r w:rsidRPr="001847B4">
        <w:rPr>
          <w:color w:val="auto"/>
          <w:sz w:val="28"/>
          <w:szCs w:val="28"/>
        </w:rPr>
        <w:t>-</w:t>
      </w:r>
      <w:r w:rsidRPr="001847B4">
        <w:rPr>
          <w:color w:val="auto"/>
          <w:sz w:val="28"/>
          <w:szCs w:val="28"/>
          <w:lang w:val="en-US"/>
        </w:rPr>
        <w:t>Drop</w:t>
      </w:r>
      <w:r w:rsidRPr="001847B4">
        <w:rPr>
          <w:color w:val="auto"/>
          <w:sz w:val="28"/>
          <w:szCs w:val="28"/>
        </w:rPr>
        <w:t>, который позволяет перемещать изображения в плоскости слайда, фиксировать начальное и конечное положение изображения, что в свою очередь обеспечивает интерактивность создаваемой игры (при неправильном выполнении задания картинка вернется в изначальное положение</w:t>
      </w:r>
      <w:r w:rsidR="00E9082B" w:rsidRPr="001847B4">
        <w:rPr>
          <w:color w:val="auto"/>
          <w:sz w:val="28"/>
          <w:szCs w:val="28"/>
          <w:lang w:val="be-BY"/>
        </w:rPr>
        <w:t>, п</w:t>
      </w:r>
      <w:proofErr w:type="spellStart"/>
      <w:r w:rsidR="00E9082B" w:rsidRPr="001847B4">
        <w:rPr>
          <w:color w:val="auto"/>
          <w:sz w:val="28"/>
          <w:szCs w:val="28"/>
        </w:rPr>
        <w:t>ри</w:t>
      </w:r>
      <w:proofErr w:type="spellEnd"/>
      <w:r w:rsidR="00E9082B" w:rsidRPr="001847B4">
        <w:rPr>
          <w:color w:val="auto"/>
          <w:sz w:val="28"/>
          <w:szCs w:val="28"/>
        </w:rPr>
        <w:t xml:space="preserve"> правильном – зафиксируется в выбранной области</w:t>
      </w:r>
      <w:r w:rsidRPr="001847B4">
        <w:rPr>
          <w:color w:val="auto"/>
          <w:sz w:val="28"/>
          <w:szCs w:val="28"/>
        </w:rPr>
        <w:t>)</w:t>
      </w:r>
      <w:r w:rsidR="00FC1F95" w:rsidRPr="001847B4">
        <w:rPr>
          <w:color w:val="auto"/>
          <w:sz w:val="28"/>
          <w:szCs w:val="28"/>
        </w:rPr>
        <w:t>. Использование триггеров и анимации</w:t>
      </w:r>
      <w:r w:rsidR="005B1259" w:rsidRPr="001847B4">
        <w:rPr>
          <w:color w:val="auto"/>
          <w:sz w:val="28"/>
          <w:szCs w:val="28"/>
        </w:rPr>
        <w:t xml:space="preserve"> объектов</w:t>
      </w:r>
      <w:r w:rsidR="00FC1F95" w:rsidRPr="001847B4">
        <w:rPr>
          <w:color w:val="auto"/>
          <w:sz w:val="28"/>
          <w:szCs w:val="28"/>
        </w:rPr>
        <w:t>, дае</w:t>
      </w:r>
      <w:r w:rsidRPr="001847B4">
        <w:rPr>
          <w:color w:val="auto"/>
          <w:sz w:val="28"/>
          <w:szCs w:val="28"/>
        </w:rPr>
        <w:t xml:space="preserve">т возможность визуального изменения </w:t>
      </w:r>
      <w:r w:rsidR="00DC5703" w:rsidRPr="001847B4">
        <w:rPr>
          <w:color w:val="auto"/>
          <w:sz w:val="28"/>
          <w:szCs w:val="28"/>
        </w:rPr>
        <w:t>размеров,</w:t>
      </w:r>
      <w:r w:rsidR="00712381" w:rsidRPr="001847B4">
        <w:rPr>
          <w:color w:val="auto"/>
          <w:sz w:val="28"/>
          <w:szCs w:val="28"/>
        </w:rPr>
        <w:t xml:space="preserve"> цвета </w:t>
      </w:r>
      <w:r w:rsidRPr="001847B4">
        <w:rPr>
          <w:color w:val="auto"/>
          <w:sz w:val="28"/>
          <w:szCs w:val="28"/>
        </w:rPr>
        <w:t>изображений или их движения в случае верного</w:t>
      </w:r>
      <w:r w:rsidR="00FC1F95" w:rsidRPr="001847B4">
        <w:rPr>
          <w:color w:val="auto"/>
          <w:sz w:val="28"/>
          <w:szCs w:val="28"/>
        </w:rPr>
        <w:t xml:space="preserve"> и</w:t>
      </w:r>
      <w:r w:rsidR="00DC5703" w:rsidRPr="001847B4">
        <w:rPr>
          <w:color w:val="auto"/>
          <w:sz w:val="28"/>
          <w:szCs w:val="28"/>
        </w:rPr>
        <w:t>ли</w:t>
      </w:r>
      <w:r w:rsidR="00FC1F95" w:rsidRPr="001847B4">
        <w:rPr>
          <w:color w:val="auto"/>
          <w:sz w:val="28"/>
          <w:szCs w:val="28"/>
        </w:rPr>
        <w:t xml:space="preserve"> неверного выполнения задания, что </w:t>
      </w:r>
      <w:r w:rsidR="0018660B" w:rsidRPr="001847B4">
        <w:rPr>
          <w:color w:val="auto"/>
          <w:sz w:val="28"/>
          <w:szCs w:val="28"/>
        </w:rPr>
        <w:t>дает возможность дошкольникам самостоятельно, без помощи взрослого</w:t>
      </w:r>
      <w:r w:rsidR="00BE75F3" w:rsidRPr="001847B4">
        <w:rPr>
          <w:color w:val="auto"/>
          <w:sz w:val="28"/>
          <w:szCs w:val="28"/>
        </w:rPr>
        <w:t>,</w:t>
      </w:r>
      <w:r w:rsidR="0092360A" w:rsidRPr="001847B4">
        <w:rPr>
          <w:color w:val="auto"/>
          <w:sz w:val="28"/>
          <w:szCs w:val="28"/>
        </w:rPr>
        <w:t xml:space="preserve"> исправить недочеты, понять, где допущена ошибка</w:t>
      </w:r>
      <w:r w:rsidR="00BC2773" w:rsidRPr="001847B4">
        <w:rPr>
          <w:color w:val="auto"/>
          <w:sz w:val="28"/>
          <w:szCs w:val="28"/>
        </w:rPr>
        <w:t>, т</w:t>
      </w:r>
      <w:r w:rsidR="000E5117" w:rsidRPr="001847B4">
        <w:rPr>
          <w:color w:val="auto"/>
          <w:sz w:val="28"/>
          <w:szCs w:val="28"/>
        </w:rPr>
        <w:t>ем самым создает</w:t>
      </w:r>
      <w:r w:rsidR="00BC2773" w:rsidRPr="001847B4">
        <w:rPr>
          <w:color w:val="auto"/>
          <w:sz w:val="28"/>
          <w:szCs w:val="28"/>
        </w:rPr>
        <w:t xml:space="preserve"> г</w:t>
      </w:r>
      <w:r w:rsidR="00E5334C" w:rsidRPr="001847B4">
        <w:rPr>
          <w:color w:val="auto"/>
          <w:sz w:val="28"/>
          <w:szCs w:val="28"/>
        </w:rPr>
        <w:t>арантированную ситуацию успеха.</w:t>
      </w:r>
    </w:p>
    <w:p w:rsidR="001808EA" w:rsidRPr="001847B4" w:rsidRDefault="000807D3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Вс</w:t>
      </w:r>
      <w:r w:rsidR="001808EA" w:rsidRPr="001847B4">
        <w:rPr>
          <w:color w:val="auto"/>
          <w:sz w:val="28"/>
          <w:szCs w:val="28"/>
        </w:rPr>
        <w:t>ю работу по формированию</w:t>
      </w:r>
      <w:r w:rsidR="00E900CB" w:rsidRPr="001847B4">
        <w:rPr>
          <w:color w:val="auto"/>
          <w:sz w:val="28"/>
          <w:szCs w:val="28"/>
        </w:rPr>
        <w:t xml:space="preserve"> системы представлений о нестереоскопических признаках глубины пространства</w:t>
      </w:r>
      <w:r w:rsidR="001808EA" w:rsidRPr="001847B4">
        <w:rPr>
          <w:color w:val="auto"/>
          <w:sz w:val="28"/>
          <w:szCs w:val="28"/>
        </w:rPr>
        <w:t xml:space="preserve"> у детей старшего дошкольного возраста с амблиопией и косоглазием я разделила на три этапа: </w:t>
      </w:r>
    </w:p>
    <w:p w:rsidR="001808EA" w:rsidRPr="001847B4" w:rsidRDefault="00875D1C" w:rsidP="00455EB2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Д</w:t>
      </w:r>
      <w:r w:rsidR="001C635E" w:rsidRPr="001847B4">
        <w:rPr>
          <w:color w:val="auto"/>
          <w:sz w:val="28"/>
          <w:szCs w:val="28"/>
        </w:rPr>
        <w:t>иагностический</w:t>
      </w:r>
    </w:p>
    <w:p w:rsidR="001C635E" w:rsidRPr="001847B4" w:rsidRDefault="00112718" w:rsidP="00455EB2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Практический</w:t>
      </w:r>
    </w:p>
    <w:p w:rsidR="001C635E" w:rsidRPr="001847B4" w:rsidRDefault="001C635E" w:rsidP="00455EB2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Контрольно-оценочный</w:t>
      </w:r>
    </w:p>
    <w:p w:rsidR="00A7743B" w:rsidRPr="001847B4" w:rsidRDefault="00AB3193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На первом</w:t>
      </w:r>
      <w:r w:rsidR="001C635E" w:rsidRPr="001847B4">
        <w:rPr>
          <w:color w:val="auto"/>
          <w:sz w:val="28"/>
          <w:szCs w:val="28"/>
        </w:rPr>
        <w:t xml:space="preserve"> </w:t>
      </w:r>
      <w:r w:rsidR="00A92523" w:rsidRPr="001847B4">
        <w:rPr>
          <w:color w:val="auto"/>
          <w:sz w:val="28"/>
          <w:szCs w:val="28"/>
        </w:rPr>
        <w:t xml:space="preserve">этапе </w:t>
      </w:r>
      <w:r w:rsidR="001C635E" w:rsidRPr="001847B4">
        <w:rPr>
          <w:color w:val="auto"/>
          <w:sz w:val="28"/>
          <w:szCs w:val="28"/>
        </w:rPr>
        <w:t xml:space="preserve">мною была проведена </w:t>
      </w:r>
      <w:r w:rsidR="00A02713" w:rsidRPr="001847B4">
        <w:rPr>
          <w:color w:val="auto"/>
          <w:sz w:val="28"/>
          <w:szCs w:val="28"/>
        </w:rPr>
        <w:t>работа по выявлению</w:t>
      </w:r>
      <w:r w:rsidR="00701F75" w:rsidRPr="001847B4">
        <w:rPr>
          <w:color w:val="auto"/>
          <w:sz w:val="28"/>
          <w:szCs w:val="28"/>
        </w:rPr>
        <w:t xml:space="preserve"> актуаль</w:t>
      </w:r>
      <w:r w:rsidR="00262972" w:rsidRPr="001847B4">
        <w:rPr>
          <w:color w:val="auto"/>
          <w:sz w:val="28"/>
          <w:szCs w:val="28"/>
        </w:rPr>
        <w:t>ного уровня</w:t>
      </w:r>
      <w:r w:rsidR="00A02713" w:rsidRPr="001847B4">
        <w:rPr>
          <w:color w:val="auto"/>
          <w:sz w:val="28"/>
          <w:szCs w:val="28"/>
        </w:rPr>
        <w:t xml:space="preserve"> </w:t>
      </w:r>
      <w:r w:rsidR="00CB0552" w:rsidRPr="001847B4">
        <w:rPr>
          <w:color w:val="auto"/>
          <w:sz w:val="28"/>
          <w:szCs w:val="28"/>
        </w:rPr>
        <w:t>с</w:t>
      </w:r>
      <w:r w:rsidR="00A02713" w:rsidRPr="001847B4">
        <w:rPr>
          <w:color w:val="auto"/>
          <w:sz w:val="28"/>
          <w:szCs w:val="28"/>
        </w:rPr>
        <w:t>формированности</w:t>
      </w:r>
      <w:r w:rsidR="00E02521" w:rsidRPr="001847B4">
        <w:rPr>
          <w:color w:val="auto"/>
          <w:sz w:val="28"/>
          <w:szCs w:val="28"/>
        </w:rPr>
        <w:t xml:space="preserve"> </w:t>
      </w:r>
      <w:r w:rsidR="00F6341F" w:rsidRPr="001847B4">
        <w:rPr>
          <w:color w:val="auto"/>
          <w:sz w:val="28"/>
          <w:szCs w:val="28"/>
        </w:rPr>
        <w:t xml:space="preserve">представлений воспитанников о нестереоскопических признаках глубины пространства и </w:t>
      </w:r>
      <w:r w:rsidR="00CB0552" w:rsidRPr="001847B4">
        <w:rPr>
          <w:color w:val="auto"/>
          <w:sz w:val="28"/>
          <w:szCs w:val="28"/>
        </w:rPr>
        <w:t>умений</w:t>
      </w:r>
      <w:r w:rsidR="00F6341F" w:rsidRPr="001847B4">
        <w:rPr>
          <w:color w:val="auto"/>
          <w:sz w:val="28"/>
          <w:szCs w:val="28"/>
        </w:rPr>
        <w:t xml:space="preserve"> использовать их </w:t>
      </w:r>
      <w:r w:rsidR="00A154FA" w:rsidRPr="001847B4">
        <w:rPr>
          <w:color w:val="auto"/>
          <w:sz w:val="28"/>
          <w:szCs w:val="28"/>
        </w:rPr>
        <w:t xml:space="preserve">для оценки </w:t>
      </w:r>
      <w:r w:rsidR="001554E2" w:rsidRPr="001847B4">
        <w:rPr>
          <w:color w:val="auto"/>
          <w:sz w:val="28"/>
          <w:szCs w:val="28"/>
        </w:rPr>
        <w:t>пространственных отношений объектов</w:t>
      </w:r>
      <w:r w:rsidR="00D4251E" w:rsidRPr="001847B4">
        <w:rPr>
          <w:color w:val="auto"/>
          <w:sz w:val="28"/>
          <w:szCs w:val="28"/>
        </w:rPr>
        <w:t>.</w:t>
      </w:r>
      <w:r w:rsidR="007E53CE" w:rsidRPr="001847B4">
        <w:rPr>
          <w:color w:val="auto"/>
          <w:sz w:val="28"/>
          <w:szCs w:val="28"/>
        </w:rPr>
        <w:t xml:space="preserve"> </w:t>
      </w:r>
      <w:r w:rsidR="00D4251E" w:rsidRPr="001847B4">
        <w:rPr>
          <w:color w:val="auto"/>
          <w:sz w:val="28"/>
          <w:szCs w:val="28"/>
        </w:rPr>
        <w:t xml:space="preserve">С </w:t>
      </w:r>
      <w:r w:rsidR="00A76F59" w:rsidRPr="001847B4">
        <w:rPr>
          <w:color w:val="auto"/>
          <w:sz w:val="28"/>
          <w:szCs w:val="28"/>
        </w:rPr>
        <w:t xml:space="preserve">этой целью я использовала </w:t>
      </w:r>
      <w:r w:rsidR="0090224C" w:rsidRPr="001847B4">
        <w:rPr>
          <w:color w:val="auto"/>
          <w:sz w:val="28"/>
          <w:szCs w:val="28"/>
        </w:rPr>
        <w:t>ряд диа</w:t>
      </w:r>
      <w:r w:rsidR="00A7743B" w:rsidRPr="001847B4">
        <w:rPr>
          <w:color w:val="auto"/>
          <w:sz w:val="28"/>
          <w:szCs w:val="28"/>
        </w:rPr>
        <w:t xml:space="preserve">гностических заданий, </w:t>
      </w:r>
      <w:r w:rsidR="000E5117" w:rsidRPr="001847B4">
        <w:rPr>
          <w:color w:val="auto"/>
          <w:sz w:val="28"/>
          <w:szCs w:val="28"/>
        </w:rPr>
        <w:t>целью которых было:</w:t>
      </w:r>
    </w:p>
    <w:p w:rsidR="00185FE3" w:rsidRPr="001847B4" w:rsidRDefault="00A7743B" w:rsidP="00455EB2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 xml:space="preserve">Определение уровня сформированности умений </w:t>
      </w:r>
      <w:r w:rsidR="00364848" w:rsidRPr="001847B4">
        <w:rPr>
          <w:color w:val="auto"/>
          <w:sz w:val="28"/>
          <w:szCs w:val="28"/>
        </w:rPr>
        <w:t xml:space="preserve">воспитанников </w:t>
      </w:r>
      <w:r w:rsidRPr="001847B4">
        <w:rPr>
          <w:color w:val="auto"/>
          <w:sz w:val="28"/>
          <w:szCs w:val="28"/>
        </w:rPr>
        <w:t xml:space="preserve">анализировать глубину пространства сюжетного многопланового изображения, </w:t>
      </w:r>
      <w:r w:rsidR="00364848" w:rsidRPr="001847B4">
        <w:rPr>
          <w:color w:val="auto"/>
          <w:sz w:val="28"/>
          <w:szCs w:val="28"/>
        </w:rPr>
        <w:t>так как именно многоплановые сюжетные изображения в полной мере отражают нестереоскопические характеристики глубины пространства</w:t>
      </w:r>
      <w:r w:rsidR="005D311F" w:rsidRPr="001847B4">
        <w:rPr>
          <w:color w:val="auto"/>
          <w:sz w:val="28"/>
          <w:szCs w:val="28"/>
        </w:rPr>
        <w:t xml:space="preserve">. Для </w:t>
      </w:r>
      <w:r w:rsidR="005D311F" w:rsidRPr="001847B4">
        <w:rPr>
          <w:color w:val="auto"/>
          <w:sz w:val="28"/>
          <w:szCs w:val="28"/>
        </w:rPr>
        <w:lastRenderedPageBreak/>
        <w:t xml:space="preserve">этого </w:t>
      </w:r>
      <w:r w:rsidR="002629AC" w:rsidRPr="001847B4">
        <w:rPr>
          <w:color w:val="auto"/>
          <w:sz w:val="28"/>
          <w:szCs w:val="28"/>
        </w:rPr>
        <w:t xml:space="preserve">я </w:t>
      </w:r>
      <w:r w:rsidR="005D311F" w:rsidRPr="001847B4">
        <w:rPr>
          <w:color w:val="auto"/>
          <w:sz w:val="28"/>
          <w:szCs w:val="28"/>
        </w:rPr>
        <w:t xml:space="preserve">использовала сюжетное изображение </w:t>
      </w:r>
      <w:r w:rsidR="00076E5E" w:rsidRPr="001847B4">
        <w:rPr>
          <w:color w:val="auto"/>
          <w:sz w:val="28"/>
          <w:szCs w:val="28"/>
        </w:rPr>
        <w:t xml:space="preserve">«В городе». Ребятам необходимо было </w:t>
      </w:r>
      <w:r w:rsidR="004D6D5C" w:rsidRPr="001847B4">
        <w:rPr>
          <w:color w:val="auto"/>
          <w:sz w:val="28"/>
          <w:szCs w:val="28"/>
        </w:rPr>
        <w:t>определить</w:t>
      </w:r>
      <w:r w:rsidR="00BE75F3" w:rsidRPr="001847B4">
        <w:rPr>
          <w:color w:val="auto"/>
          <w:sz w:val="28"/>
          <w:szCs w:val="28"/>
        </w:rPr>
        <w:t>,</w:t>
      </w:r>
      <w:r w:rsidR="004D6D5C" w:rsidRPr="001847B4">
        <w:rPr>
          <w:color w:val="auto"/>
          <w:sz w:val="28"/>
          <w:szCs w:val="28"/>
        </w:rPr>
        <w:t xml:space="preserve"> какие объекты в </w:t>
      </w:r>
      <w:r w:rsidR="00076E5E" w:rsidRPr="001847B4">
        <w:rPr>
          <w:color w:val="auto"/>
          <w:sz w:val="28"/>
          <w:szCs w:val="28"/>
        </w:rPr>
        <w:t>изображении находятся близко, далеко, совсем далеко</w:t>
      </w:r>
      <w:r w:rsidR="0051274F" w:rsidRPr="001847B4">
        <w:rPr>
          <w:color w:val="auto"/>
          <w:sz w:val="28"/>
          <w:szCs w:val="28"/>
        </w:rPr>
        <w:t>, найти и назвать те объекты, которые находятся дальше (ближе) указанных</w:t>
      </w:r>
      <w:r w:rsidR="000553D1" w:rsidRPr="001847B4">
        <w:rPr>
          <w:color w:val="auto"/>
          <w:sz w:val="28"/>
          <w:szCs w:val="28"/>
        </w:rPr>
        <w:t xml:space="preserve"> и т.д.</w:t>
      </w:r>
      <w:r w:rsidR="0051274F" w:rsidRPr="001847B4">
        <w:rPr>
          <w:color w:val="auto"/>
          <w:sz w:val="28"/>
          <w:szCs w:val="28"/>
        </w:rPr>
        <w:t xml:space="preserve"> </w:t>
      </w:r>
    </w:p>
    <w:p w:rsidR="00A94511" w:rsidRPr="001847B4" w:rsidRDefault="00FD3B71" w:rsidP="00455EB2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 xml:space="preserve">Определение умения </w:t>
      </w:r>
      <w:r w:rsidR="00B85CAF" w:rsidRPr="001847B4">
        <w:rPr>
          <w:color w:val="auto"/>
          <w:sz w:val="28"/>
          <w:szCs w:val="28"/>
        </w:rPr>
        <w:t>учитывать реальные размеры объектов при моделировании пространственных отношений между ними</w:t>
      </w:r>
      <w:r w:rsidRPr="001847B4">
        <w:rPr>
          <w:color w:val="auto"/>
          <w:sz w:val="28"/>
          <w:szCs w:val="28"/>
        </w:rPr>
        <w:t xml:space="preserve"> на плоскости с учетом </w:t>
      </w:r>
      <w:r w:rsidR="002552CD" w:rsidRPr="001847B4">
        <w:rPr>
          <w:color w:val="auto"/>
          <w:sz w:val="28"/>
          <w:szCs w:val="28"/>
        </w:rPr>
        <w:t>ли</w:t>
      </w:r>
      <w:r w:rsidR="0015719D" w:rsidRPr="001847B4">
        <w:rPr>
          <w:color w:val="auto"/>
          <w:sz w:val="28"/>
          <w:szCs w:val="28"/>
        </w:rPr>
        <w:t>нейной перспективы</w:t>
      </w:r>
      <w:r w:rsidR="00364848" w:rsidRPr="001847B4">
        <w:rPr>
          <w:color w:val="auto"/>
          <w:sz w:val="28"/>
          <w:szCs w:val="28"/>
        </w:rPr>
        <w:t>.</w:t>
      </w:r>
      <w:r w:rsidR="00040629" w:rsidRPr="001847B4">
        <w:rPr>
          <w:color w:val="auto"/>
          <w:sz w:val="28"/>
          <w:szCs w:val="28"/>
        </w:rPr>
        <w:t xml:space="preserve"> С этой целью я предложила воспитанникам уже готовый </w:t>
      </w:r>
      <w:r w:rsidR="00095301" w:rsidRPr="001847B4">
        <w:rPr>
          <w:color w:val="auto"/>
          <w:sz w:val="28"/>
          <w:szCs w:val="28"/>
        </w:rPr>
        <w:t xml:space="preserve">фон для моделирования (лесная поляна) и набор плоскостных </w:t>
      </w:r>
      <w:r w:rsidR="007E7884" w:rsidRPr="001847B4">
        <w:rPr>
          <w:color w:val="auto"/>
          <w:sz w:val="28"/>
          <w:szCs w:val="28"/>
        </w:rPr>
        <w:t>фигур диких животных (заяц, лиса, медведь)</w:t>
      </w:r>
      <w:r w:rsidR="00A94511" w:rsidRPr="001847B4">
        <w:rPr>
          <w:color w:val="auto"/>
          <w:sz w:val="28"/>
          <w:szCs w:val="28"/>
        </w:rPr>
        <w:t>, где фигуры лисы и медведя – одинаковой величины, заяц – больше, чем лиса и медведь. Задание требовало от воспитанников разместить фигуры животных возле пеньков, изображенных с учетом их удаленности в пространстве</w:t>
      </w:r>
      <w:r w:rsidR="00006EEE" w:rsidRPr="001847B4">
        <w:rPr>
          <w:color w:val="auto"/>
          <w:sz w:val="28"/>
          <w:szCs w:val="28"/>
        </w:rPr>
        <w:t xml:space="preserve"> (линейная перспектива)</w:t>
      </w:r>
      <w:r w:rsidR="00A94511" w:rsidRPr="001847B4">
        <w:rPr>
          <w:color w:val="auto"/>
          <w:sz w:val="28"/>
          <w:szCs w:val="28"/>
        </w:rPr>
        <w:t>. При распределении животных воспитанники соотнесли реальный размер животного с воспринимаемой величиной пенька и расположили возле самого маленького пенька (находится дальше) зайца, возле самого большого (находится на переднем плане)</w:t>
      </w:r>
      <w:r w:rsidR="003C1F22" w:rsidRPr="001847B4">
        <w:rPr>
          <w:color w:val="auto"/>
          <w:sz w:val="28"/>
          <w:szCs w:val="28"/>
        </w:rPr>
        <w:t xml:space="preserve"> – медведя, а между ними – лису, т.е. выполнили задание неправильно.</w:t>
      </w:r>
      <w:r w:rsidR="00A94511" w:rsidRPr="001847B4">
        <w:rPr>
          <w:color w:val="auto"/>
          <w:sz w:val="28"/>
          <w:szCs w:val="28"/>
        </w:rPr>
        <w:t xml:space="preserve"> </w:t>
      </w:r>
    </w:p>
    <w:p w:rsidR="00AC674E" w:rsidRPr="001847B4" w:rsidRDefault="0015719D" w:rsidP="00455EB2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 xml:space="preserve">Определение умения </w:t>
      </w:r>
      <w:r w:rsidR="00653317" w:rsidRPr="001847B4">
        <w:rPr>
          <w:color w:val="auto"/>
          <w:sz w:val="28"/>
          <w:szCs w:val="28"/>
        </w:rPr>
        <w:t>сличать</w:t>
      </w:r>
      <w:r w:rsidRPr="001847B4">
        <w:rPr>
          <w:color w:val="auto"/>
          <w:sz w:val="28"/>
          <w:szCs w:val="28"/>
        </w:rPr>
        <w:t xml:space="preserve"> </w:t>
      </w:r>
      <w:r w:rsidR="007E53CE" w:rsidRPr="001847B4">
        <w:rPr>
          <w:color w:val="auto"/>
          <w:sz w:val="28"/>
          <w:szCs w:val="28"/>
        </w:rPr>
        <w:t xml:space="preserve">и «использовать» </w:t>
      </w:r>
      <w:r w:rsidRPr="001847B4">
        <w:rPr>
          <w:color w:val="auto"/>
          <w:sz w:val="28"/>
          <w:szCs w:val="28"/>
        </w:rPr>
        <w:t>нестереоскопические признаки глубины простра</w:t>
      </w:r>
      <w:r w:rsidR="00687413" w:rsidRPr="001847B4">
        <w:rPr>
          <w:color w:val="auto"/>
          <w:sz w:val="28"/>
          <w:szCs w:val="28"/>
        </w:rPr>
        <w:t>нства при ориентировке в трехмерном</w:t>
      </w:r>
      <w:r w:rsidRPr="001847B4">
        <w:rPr>
          <w:color w:val="auto"/>
          <w:sz w:val="28"/>
          <w:szCs w:val="28"/>
        </w:rPr>
        <w:t xml:space="preserve"> пространстве</w:t>
      </w:r>
      <w:r w:rsidR="007E53CE" w:rsidRPr="001847B4">
        <w:rPr>
          <w:color w:val="auto"/>
          <w:sz w:val="28"/>
          <w:szCs w:val="28"/>
        </w:rPr>
        <w:t xml:space="preserve"> в условиях мон</w:t>
      </w:r>
      <w:r w:rsidR="00687413" w:rsidRPr="001847B4">
        <w:rPr>
          <w:color w:val="auto"/>
          <w:sz w:val="28"/>
          <w:szCs w:val="28"/>
        </w:rPr>
        <w:t xml:space="preserve">окулярного зрения. </w:t>
      </w:r>
      <w:r w:rsidR="00192FF4" w:rsidRPr="001847B4">
        <w:rPr>
          <w:color w:val="auto"/>
          <w:sz w:val="28"/>
          <w:szCs w:val="28"/>
        </w:rPr>
        <w:t xml:space="preserve">С этой целью я организовала </w:t>
      </w:r>
      <w:r w:rsidR="00444F4D" w:rsidRPr="001847B4">
        <w:rPr>
          <w:color w:val="auto"/>
          <w:sz w:val="28"/>
          <w:szCs w:val="28"/>
        </w:rPr>
        <w:t>на прогулке с воспитанниками игру «Зоркий глаз», в процессе которой ребятам нужно было определить, какие из воспринимаемых объектов находятся близко</w:t>
      </w:r>
      <w:r w:rsidR="0057544E" w:rsidRPr="001847B4">
        <w:rPr>
          <w:color w:val="auto"/>
          <w:sz w:val="28"/>
          <w:szCs w:val="28"/>
        </w:rPr>
        <w:t xml:space="preserve">, какие далеко и совсем </w:t>
      </w:r>
      <w:r w:rsidR="00FC026F" w:rsidRPr="001847B4">
        <w:rPr>
          <w:color w:val="auto"/>
          <w:sz w:val="28"/>
          <w:szCs w:val="28"/>
        </w:rPr>
        <w:t>далеко, объяснить почему</w:t>
      </w:r>
      <w:r w:rsidR="00653317" w:rsidRPr="001847B4">
        <w:rPr>
          <w:color w:val="auto"/>
          <w:sz w:val="28"/>
          <w:szCs w:val="28"/>
        </w:rPr>
        <w:t xml:space="preserve"> (понятие перекрытие контуров</w:t>
      </w:r>
      <w:r w:rsidR="00AC674E" w:rsidRPr="001847B4">
        <w:rPr>
          <w:color w:val="auto"/>
          <w:sz w:val="28"/>
          <w:szCs w:val="28"/>
        </w:rPr>
        <w:t xml:space="preserve">, воздушная </w:t>
      </w:r>
      <w:r w:rsidR="00B562A6" w:rsidRPr="001847B4">
        <w:rPr>
          <w:color w:val="auto"/>
          <w:sz w:val="28"/>
          <w:szCs w:val="28"/>
        </w:rPr>
        <w:t xml:space="preserve">и линейная </w:t>
      </w:r>
      <w:r w:rsidR="00AC674E" w:rsidRPr="001847B4">
        <w:rPr>
          <w:color w:val="auto"/>
          <w:sz w:val="28"/>
          <w:szCs w:val="28"/>
        </w:rPr>
        <w:t>перспектива</w:t>
      </w:r>
      <w:r w:rsidR="00653317" w:rsidRPr="001847B4">
        <w:rPr>
          <w:color w:val="auto"/>
          <w:sz w:val="28"/>
          <w:szCs w:val="28"/>
        </w:rPr>
        <w:t>).</w:t>
      </w:r>
      <w:r w:rsidR="00FC026F" w:rsidRPr="001847B4">
        <w:rPr>
          <w:color w:val="auto"/>
          <w:sz w:val="28"/>
          <w:szCs w:val="28"/>
        </w:rPr>
        <w:t xml:space="preserve"> </w:t>
      </w:r>
    </w:p>
    <w:p w:rsidR="00463958" w:rsidRPr="001847B4" w:rsidRDefault="00F23B2E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Результаты диагностического обследования</w:t>
      </w:r>
      <w:r w:rsidR="003C1F22" w:rsidRPr="001847B4">
        <w:rPr>
          <w:color w:val="auto"/>
          <w:sz w:val="28"/>
          <w:szCs w:val="28"/>
        </w:rPr>
        <w:t xml:space="preserve"> позволили сделать следующие выводы</w:t>
      </w:r>
      <w:r w:rsidRPr="001847B4">
        <w:rPr>
          <w:color w:val="auto"/>
          <w:sz w:val="28"/>
          <w:szCs w:val="28"/>
        </w:rPr>
        <w:t>:</w:t>
      </w:r>
      <w:r w:rsidR="00901C7B" w:rsidRPr="001847B4">
        <w:rPr>
          <w:color w:val="auto"/>
          <w:sz w:val="28"/>
          <w:szCs w:val="28"/>
        </w:rPr>
        <w:t xml:space="preserve"> </w:t>
      </w:r>
    </w:p>
    <w:p w:rsidR="00463958" w:rsidRPr="001847B4" w:rsidRDefault="00CC4020" w:rsidP="00455EB2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 xml:space="preserve">для 9 из 10 воспитанников </w:t>
      </w:r>
      <w:r w:rsidR="006F6B4B" w:rsidRPr="001847B4">
        <w:rPr>
          <w:color w:val="auto"/>
          <w:sz w:val="28"/>
          <w:szCs w:val="28"/>
        </w:rPr>
        <w:t xml:space="preserve">понятие </w:t>
      </w:r>
      <w:r w:rsidR="00006670" w:rsidRPr="001847B4">
        <w:rPr>
          <w:color w:val="auto"/>
          <w:sz w:val="28"/>
          <w:szCs w:val="28"/>
        </w:rPr>
        <w:t>«</w:t>
      </w:r>
      <w:r w:rsidR="006F6B4B" w:rsidRPr="001847B4">
        <w:rPr>
          <w:color w:val="auto"/>
          <w:sz w:val="28"/>
          <w:szCs w:val="28"/>
        </w:rPr>
        <w:t>пер</w:t>
      </w:r>
      <w:r w:rsidR="00872E45" w:rsidRPr="001847B4">
        <w:rPr>
          <w:color w:val="auto"/>
          <w:sz w:val="28"/>
          <w:szCs w:val="28"/>
        </w:rPr>
        <w:t>е</w:t>
      </w:r>
      <w:r w:rsidR="006F6B4B" w:rsidRPr="001847B4">
        <w:rPr>
          <w:color w:val="auto"/>
          <w:sz w:val="28"/>
          <w:szCs w:val="28"/>
        </w:rPr>
        <w:t>крытие контуров</w:t>
      </w:r>
      <w:r w:rsidR="00006670" w:rsidRPr="001847B4">
        <w:rPr>
          <w:color w:val="auto"/>
          <w:sz w:val="28"/>
          <w:szCs w:val="28"/>
        </w:rPr>
        <w:t>»</w:t>
      </w:r>
      <w:r w:rsidR="006F6B4B" w:rsidRPr="001847B4">
        <w:rPr>
          <w:color w:val="auto"/>
          <w:sz w:val="28"/>
          <w:szCs w:val="28"/>
        </w:rPr>
        <w:t xml:space="preserve"> доступно только если объект, находящийся ближе</w:t>
      </w:r>
      <w:r w:rsidR="00006670" w:rsidRPr="001847B4">
        <w:rPr>
          <w:color w:val="auto"/>
          <w:sz w:val="28"/>
          <w:szCs w:val="28"/>
        </w:rPr>
        <w:t xml:space="preserve"> (тот, который </w:t>
      </w:r>
      <w:r w:rsidR="002A3D4A" w:rsidRPr="001847B4">
        <w:rPr>
          <w:color w:val="auto"/>
          <w:sz w:val="28"/>
          <w:szCs w:val="28"/>
        </w:rPr>
        <w:t>перекрывает</w:t>
      </w:r>
      <w:r w:rsidR="00006670" w:rsidRPr="001847B4">
        <w:rPr>
          <w:color w:val="auto"/>
          <w:sz w:val="28"/>
          <w:szCs w:val="28"/>
        </w:rPr>
        <w:t>)</w:t>
      </w:r>
      <w:r w:rsidR="006F6B4B" w:rsidRPr="001847B4">
        <w:rPr>
          <w:color w:val="auto"/>
          <w:sz w:val="28"/>
          <w:szCs w:val="28"/>
        </w:rPr>
        <w:t xml:space="preserve"> выглядит ниже, чем тот, что находится за ним</w:t>
      </w:r>
      <w:r w:rsidR="002A3D4A" w:rsidRPr="001847B4">
        <w:rPr>
          <w:color w:val="auto"/>
          <w:sz w:val="28"/>
          <w:szCs w:val="28"/>
        </w:rPr>
        <w:t xml:space="preserve"> (т.е. ребята ориентируются на высоту воспринимаемых объектов)</w:t>
      </w:r>
      <w:r w:rsidR="00D77E68" w:rsidRPr="001847B4">
        <w:rPr>
          <w:color w:val="auto"/>
          <w:sz w:val="28"/>
          <w:szCs w:val="28"/>
        </w:rPr>
        <w:t>.</w:t>
      </w:r>
      <w:r w:rsidR="00253B03" w:rsidRPr="001847B4">
        <w:rPr>
          <w:color w:val="auto"/>
          <w:sz w:val="28"/>
          <w:szCs w:val="28"/>
        </w:rPr>
        <w:t xml:space="preserve"> </w:t>
      </w:r>
      <w:r w:rsidR="00D77E68" w:rsidRPr="001847B4">
        <w:rPr>
          <w:color w:val="auto"/>
          <w:sz w:val="28"/>
          <w:szCs w:val="28"/>
        </w:rPr>
        <w:t>П</w:t>
      </w:r>
      <w:r w:rsidR="00253B03" w:rsidRPr="001847B4">
        <w:rPr>
          <w:color w:val="auto"/>
          <w:sz w:val="28"/>
          <w:szCs w:val="28"/>
        </w:rPr>
        <w:t xml:space="preserve">ри условии, что перекрываемый объект </w:t>
      </w:r>
      <w:r w:rsidR="00D77E68" w:rsidRPr="001847B4">
        <w:rPr>
          <w:color w:val="auto"/>
          <w:sz w:val="28"/>
          <w:szCs w:val="28"/>
        </w:rPr>
        <w:lastRenderedPageBreak/>
        <w:t xml:space="preserve">не выше, </w:t>
      </w:r>
      <w:r w:rsidR="00253B03" w:rsidRPr="001847B4">
        <w:rPr>
          <w:color w:val="auto"/>
          <w:sz w:val="28"/>
          <w:szCs w:val="28"/>
        </w:rPr>
        <w:t>а</w:t>
      </w:r>
      <w:r w:rsidR="00D77E68" w:rsidRPr="001847B4">
        <w:rPr>
          <w:color w:val="auto"/>
          <w:sz w:val="28"/>
          <w:szCs w:val="28"/>
        </w:rPr>
        <w:t xml:space="preserve"> </w:t>
      </w:r>
      <w:r w:rsidR="00F5070A" w:rsidRPr="001847B4">
        <w:rPr>
          <w:color w:val="auto"/>
          <w:sz w:val="28"/>
          <w:szCs w:val="28"/>
        </w:rPr>
        <w:t xml:space="preserve">ниже и </w:t>
      </w:r>
      <w:r w:rsidR="008F3838" w:rsidRPr="001847B4">
        <w:rPr>
          <w:color w:val="auto"/>
          <w:sz w:val="28"/>
          <w:szCs w:val="28"/>
        </w:rPr>
        <w:t xml:space="preserve">шире </w:t>
      </w:r>
      <w:r w:rsidR="00D77E68" w:rsidRPr="001847B4">
        <w:rPr>
          <w:color w:val="auto"/>
          <w:sz w:val="28"/>
          <w:szCs w:val="28"/>
        </w:rPr>
        <w:t>того, что его перекрывает</w:t>
      </w:r>
      <w:r w:rsidR="006D2500" w:rsidRPr="001847B4">
        <w:rPr>
          <w:color w:val="auto"/>
          <w:sz w:val="28"/>
          <w:szCs w:val="28"/>
        </w:rPr>
        <w:t>, воспитанники воспринимали</w:t>
      </w:r>
      <w:r w:rsidR="00253B03" w:rsidRPr="001847B4">
        <w:rPr>
          <w:color w:val="auto"/>
          <w:sz w:val="28"/>
          <w:szCs w:val="28"/>
        </w:rPr>
        <w:t xml:space="preserve"> его как часть объекта, который находится ближе</w:t>
      </w:r>
      <w:r w:rsidR="006D2500" w:rsidRPr="001847B4">
        <w:rPr>
          <w:color w:val="auto"/>
          <w:sz w:val="28"/>
          <w:szCs w:val="28"/>
        </w:rPr>
        <w:t xml:space="preserve"> или утверждали</w:t>
      </w:r>
      <w:r w:rsidR="008F3838" w:rsidRPr="001847B4">
        <w:rPr>
          <w:color w:val="auto"/>
          <w:sz w:val="28"/>
          <w:szCs w:val="28"/>
        </w:rPr>
        <w:t xml:space="preserve"> (при условии, что вид</w:t>
      </w:r>
      <w:r w:rsidR="003F4F8A" w:rsidRPr="001847B4">
        <w:rPr>
          <w:color w:val="auto"/>
          <w:sz w:val="28"/>
          <w:szCs w:val="28"/>
        </w:rPr>
        <w:t>на</w:t>
      </w:r>
      <w:r w:rsidR="008F3838" w:rsidRPr="001847B4">
        <w:rPr>
          <w:color w:val="auto"/>
          <w:sz w:val="28"/>
          <w:szCs w:val="28"/>
        </w:rPr>
        <w:t xml:space="preserve"> большая часть объекта)</w:t>
      </w:r>
      <w:r w:rsidR="002612C7" w:rsidRPr="001847B4">
        <w:rPr>
          <w:color w:val="auto"/>
          <w:sz w:val="28"/>
          <w:szCs w:val="28"/>
        </w:rPr>
        <w:t>, что объекты находятся на одинаковом расстоянии от точки отсчета</w:t>
      </w:r>
      <w:r w:rsidR="00253B03" w:rsidRPr="001847B4">
        <w:rPr>
          <w:color w:val="auto"/>
          <w:sz w:val="28"/>
          <w:szCs w:val="28"/>
        </w:rPr>
        <w:t xml:space="preserve">. </w:t>
      </w:r>
    </w:p>
    <w:p w:rsidR="004B0DAD" w:rsidRPr="001847B4" w:rsidRDefault="00E544B2" w:rsidP="00455EB2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8 из 10 воспитанников</w:t>
      </w:r>
      <w:r w:rsidR="006D2500" w:rsidRPr="001847B4">
        <w:rPr>
          <w:color w:val="auto"/>
          <w:sz w:val="28"/>
          <w:szCs w:val="28"/>
        </w:rPr>
        <w:t xml:space="preserve"> затруднялись</w:t>
      </w:r>
      <w:r w:rsidR="00576666" w:rsidRPr="001847B4">
        <w:rPr>
          <w:color w:val="auto"/>
          <w:sz w:val="28"/>
          <w:szCs w:val="28"/>
        </w:rPr>
        <w:t xml:space="preserve"> в установлении взаимосвязи</w:t>
      </w:r>
      <w:r w:rsidR="006726FB" w:rsidRPr="001847B4">
        <w:rPr>
          <w:color w:val="auto"/>
          <w:sz w:val="28"/>
          <w:szCs w:val="28"/>
        </w:rPr>
        <w:t xml:space="preserve"> между размером объекта</w:t>
      </w:r>
      <w:r w:rsidR="00F76154" w:rsidRPr="001847B4">
        <w:rPr>
          <w:color w:val="auto"/>
          <w:sz w:val="28"/>
          <w:szCs w:val="28"/>
        </w:rPr>
        <w:t xml:space="preserve"> и его удаленностью в пространстве</w:t>
      </w:r>
      <w:r w:rsidR="00F35C15" w:rsidRPr="001847B4">
        <w:rPr>
          <w:color w:val="auto"/>
          <w:sz w:val="28"/>
          <w:szCs w:val="28"/>
        </w:rPr>
        <w:t>, не учитывали реальную величину</w:t>
      </w:r>
      <w:r w:rsidR="006726FB" w:rsidRPr="001847B4">
        <w:rPr>
          <w:color w:val="auto"/>
          <w:sz w:val="28"/>
          <w:szCs w:val="28"/>
        </w:rPr>
        <w:t xml:space="preserve"> объекта</w:t>
      </w:r>
      <w:r w:rsidR="007751A7" w:rsidRPr="001847B4">
        <w:rPr>
          <w:color w:val="auto"/>
          <w:sz w:val="28"/>
          <w:szCs w:val="28"/>
        </w:rPr>
        <w:t xml:space="preserve"> (линейная перспектива)</w:t>
      </w:r>
      <w:r w:rsidR="006B3F49" w:rsidRPr="001847B4">
        <w:rPr>
          <w:color w:val="auto"/>
          <w:sz w:val="28"/>
          <w:szCs w:val="28"/>
        </w:rPr>
        <w:t xml:space="preserve">. </w:t>
      </w:r>
    </w:p>
    <w:p w:rsidR="004B0DAD" w:rsidRPr="001847B4" w:rsidRDefault="00923862" w:rsidP="00455EB2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10 и</w:t>
      </w:r>
      <w:r w:rsidR="00343569" w:rsidRPr="001847B4">
        <w:rPr>
          <w:color w:val="auto"/>
          <w:sz w:val="28"/>
          <w:szCs w:val="28"/>
        </w:rPr>
        <w:t>з 10 воспитанников не использовали</w:t>
      </w:r>
      <w:r w:rsidR="00DB3EB1" w:rsidRPr="001847B4">
        <w:rPr>
          <w:color w:val="auto"/>
          <w:sz w:val="28"/>
          <w:szCs w:val="28"/>
        </w:rPr>
        <w:t xml:space="preserve"> изменение насыщенности и четкости очертаний воспринимаемых объектов как показатель удаленности в пространстве</w:t>
      </w:r>
      <w:r w:rsidR="00C03BB3" w:rsidRPr="001847B4">
        <w:rPr>
          <w:color w:val="auto"/>
          <w:sz w:val="28"/>
          <w:szCs w:val="28"/>
        </w:rPr>
        <w:t xml:space="preserve"> (в том числе и при анализе сюжетного многопланового изображения)</w:t>
      </w:r>
      <w:r w:rsidR="00DB3EB1" w:rsidRPr="001847B4">
        <w:rPr>
          <w:color w:val="auto"/>
          <w:sz w:val="28"/>
          <w:szCs w:val="28"/>
        </w:rPr>
        <w:t>.</w:t>
      </w:r>
      <w:r w:rsidR="008E43A9" w:rsidRPr="001847B4">
        <w:rPr>
          <w:color w:val="auto"/>
          <w:sz w:val="28"/>
          <w:szCs w:val="28"/>
        </w:rPr>
        <w:t xml:space="preserve"> На вопрос</w:t>
      </w:r>
      <w:r w:rsidR="00225915" w:rsidRPr="001847B4">
        <w:rPr>
          <w:color w:val="auto"/>
          <w:sz w:val="28"/>
          <w:szCs w:val="28"/>
        </w:rPr>
        <w:t>,</w:t>
      </w:r>
      <w:r w:rsidR="008E43A9" w:rsidRPr="001847B4">
        <w:rPr>
          <w:color w:val="auto"/>
          <w:sz w:val="28"/>
          <w:szCs w:val="28"/>
        </w:rPr>
        <w:t xml:space="preserve"> почему одни объекты на изображении нарисованы ярко и со всеми деталями (у деревьев на переднем плане видны ветки, листочки, они ярко окрашены)</w:t>
      </w:r>
      <w:r w:rsidR="002562E5" w:rsidRPr="001847B4">
        <w:rPr>
          <w:color w:val="auto"/>
          <w:sz w:val="28"/>
          <w:szCs w:val="28"/>
        </w:rPr>
        <w:t>, а другие видны нечетко, ребята ответили, что так решил художник.</w:t>
      </w:r>
    </w:p>
    <w:p w:rsidR="004B0DAD" w:rsidRPr="001847B4" w:rsidRDefault="004B0DAD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Качественный анализ полученных данных свиде</w:t>
      </w:r>
      <w:r w:rsidR="00597482" w:rsidRPr="001847B4">
        <w:rPr>
          <w:color w:val="auto"/>
          <w:sz w:val="28"/>
          <w:szCs w:val="28"/>
        </w:rPr>
        <w:t>те</w:t>
      </w:r>
      <w:r w:rsidRPr="001847B4">
        <w:rPr>
          <w:color w:val="auto"/>
          <w:sz w:val="28"/>
          <w:szCs w:val="28"/>
        </w:rPr>
        <w:t>льству</w:t>
      </w:r>
      <w:r w:rsidR="00597482" w:rsidRPr="001847B4">
        <w:rPr>
          <w:color w:val="auto"/>
          <w:sz w:val="28"/>
          <w:szCs w:val="28"/>
        </w:rPr>
        <w:t>е</w:t>
      </w:r>
      <w:r w:rsidRPr="001847B4">
        <w:rPr>
          <w:color w:val="auto"/>
          <w:sz w:val="28"/>
          <w:szCs w:val="28"/>
        </w:rPr>
        <w:t xml:space="preserve">т </w:t>
      </w:r>
      <w:r w:rsidR="00A05EFD" w:rsidRPr="001847B4">
        <w:rPr>
          <w:color w:val="auto"/>
          <w:sz w:val="28"/>
          <w:szCs w:val="28"/>
        </w:rPr>
        <w:t>о достаточно низком уровне сформированности у воспитанников с амблиопией и косоглазием моей группы</w:t>
      </w:r>
      <w:r w:rsidR="00597482" w:rsidRPr="001847B4">
        <w:rPr>
          <w:color w:val="auto"/>
          <w:sz w:val="28"/>
          <w:szCs w:val="28"/>
        </w:rPr>
        <w:t xml:space="preserve"> системы представлений о нестереоскопических признаках глубины пространства и умений использовать их при оценке пространственных отношений объектов.</w:t>
      </w:r>
    </w:p>
    <w:p w:rsidR="003C21BC" w:rsidRPr="001847B4" w:rsidRDefault="00C259E6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Полученные данные стали</w:t>
      </w:r>
      <w:r w:rsidR="000A0638" w:rsidRPr="001847B4">
        <w:rPr>
          <w:color w:val="auto"/>
          <w:sz w:val="28"/>
          <w:szCs w:val="28"/>
        </w:rPr>
        <w:t xml:space="preserve"> исходными при последующем определении </w:t>
      </w:r>
      <w:r w:rsidR="003417C8" w:rsidRPr="001847B4">
        <w:rPr>
          <w:color w:val="auto"/>
          <w:sz w:val="28"/>
          <w:szCs w:val="28"/>
        </w:rPr>
        <w:t>эффективности продела</w:t>
      </w:r>
      <w:r w:rsidR="000A0638" w:rsidRPr="001847B4">
        <w:rPr>
          <w:color w:val="auto"/>
          <w:sz w:val="28"/>
          <w:szCs w:val="28"/>
        </w:rPr>
        <w:t>нной работы</w:t>
      </w:r>
      <w:r w:rsidR="009B4D50" w:rsidRPr="001847B4">
        <w:rPr>
          <w:color w:val="auto"/>
          <w:sz w:val="28"/>
          <w:szCs w:val="28"/>
        </w:rPr>
        <w:t xml:space="preserve"> и легли в основу содержания коррекционно-развивающей работы по формированию у воспитанников с амблиопией и косоглазием системы </w:t>
      </w:r>
      <w:r w:rsidR="00C02C6C" w:rsidRPr="001847B4">
        <w:rPr>
          <w:color w:val="auto"/>
          <w:sz w:val="28"/>
          <w:szCs w:val="28"/>
        </w:rPr>
        <w:t>представлений</w:t>
      </w:r>
      <w:r w:rsidR="009B4D50" w:rsidRPr="001847B4">
        <w:rPr>
          <w:color w:val="auto"/>
          <w:sz w:val="28"/>
          <w:szCs w:val="28"/>
        </w:rPr>
        <w:t xml:space="preserve"> о нестереоскопических признаках глубины пространства.</w:t>
      </w:r>
      <w:r w:rsidR="00C02C6C" w:rsidRPr="001847B4">
        <w:rPr>
          <w:color w:val="auto"/>
          <w:sz w:val="28"/>
          <w:szCs w:val="28"/>
        </w:rPr>
        <w:t xml:space="preserve"> </w:t>
      </w:r>
      <w:r w:rsidRPr="001847B4">
        <w:rPr>
          <w:color w:val="auto"/>
          <w:sz w:val="28"/>
          <w:szCs w:val="28"/>
        </w:rPr>
        <w:t xml:space="preserve"> </w:t>
      </w:r>
    </w:p>
    <w:p w:rsidR="00BC0DD8" w:rsidRPr="001847B4" w:rsidRDefault="008109F2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Я</w:t>
      </w:r>
      <w:r w:rsidR="00BC0DD8" w:rsidRPr="001847B4">
        <w:rPr>
          <w:color w:val="auto"/>
          <w:sz w:val="28"/>
          <w:szCs w:val="28"/>
        </w:rPr>
        <w:t xml:space="preserve"> выделила 4 основных направления </w:t>
      </w:r>
      <w:r w:rsidR="00273513" w:rsidRPr="001847B4">
        <w:rPr>
          <w:color w:val="auto"/>
          <w:sz w:val="28"/>
          <w:szCs w:val="28"/>
        </w:rPr>
        <w:t xml:space="preserve">коррекционно-развивающей </w:t>
      </w:r>
      <w:r w:rsidR="00BC0DD8" w:rsidRPr="001847B4">
        <w:rPr>
          <w:color w:val="auto"/>
          <w:sz w:val="28"/>
          <w:szCs w:val="28"/>
        </w:rPr>
        <w:t>работы:</w:t>
      </w:r>
    </w:p>
    <w:p w:rsidR="00980BFB" w:rsidRPr="001847B4" w:rsidRDefault="009C0F05" w:rsidP="00455EB2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Уточнение представлений воспитанников о реальных размерах объект</w:t>
      </w:r>
      <w:r w:rsidR="008109F2" w:rsidRPr="001847B4">
        <w:rPr>
          <w:color w:val="auto"/>
          <w:sz w:val="28"/>
          <w:szCs w:val="28"/>
        </w:rPr>
        <w:t>ов и предметов окружающего мира</w:t>
      </w:r>
      <w:r w:rsidR="004641F3" w:rsidRPr="001847B4">
        <w:rPr>
          <w:color w:val="auto"/>
          <w:sz w:val="28"/>
          <w:szCs w:val="28"/>
        </w:rPr>
        <w:t xml:space="preserve">. </w:t>
      </w:r>
      <w:r w:rsidR="008109F2" w:rsidRPr="001847B4">
        <w:rPr>
          <w:color w:val="auto"/>
          <w:sz w:val="28"/>
          <w:szCs w:val="28"/>
        </w:rPr>
        <w:t xml:space="preserve">Ведь знание </w:t>
      </w:r>
      <w:r w:rsidR="0095158C" w:rsidRPr="001847B4">
        <w:rPr>
          <w:color w:val="auto"/>
          <w:sz w:val="28"/>
          <w:szCs w:val="28"/>
        </w:rPr>
        <w:t>реальной</w:t>
      </w:r>
      <w:r w:rsidR="00980BFB" w:rsidRPr="001847B4">
        <w:rPr>
          <w:color w:val="auto"/>
          <w:sz w:val="28"/>
          <w:szCs w:val="28"/>
        </w:rPr>
        <w:t xml:space="preserve"> величины объекта является хорошим пр</w:t>
      </w:r>
      <w:r w:rsidR="0095158C" w:rsidRPr="001847B4">
        <w:rPr>
          <w:color w:val="auto"/>
          <w:sz w:val="28"/>
          <w:szCs w:val="28"/>
        </w:rPr>
        <w:t>и</w:t>
      </w:r>
      <w:r w:rsidR="00980BFB" w:rsidRPr="001847B4">
        <w:rPr>
          <w:color w:val="auto"/>
          <w:sz w:val="28"/>
          <w:szCs w:val="28"/>
        </w:rPr>
        <w:t>знаком глубины пространства.</w:t>
      </w:r>
    </w:p>
    <w:p w:rsidR="002B4222" w:rsidRPr="001847B4" w:rsidRDefault="009C0F05" w:rsidP="00455EB2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lastRenderedPageBreak/>
        <w:t xml:space="preserve"> </w:t>
      </w:r>
      <w:r w:rsidR="0095158C" w:rsidRPr="001847B4">
        <w:rPr>
          <w:color w:val="auto"/>
          <w:sz w:val="28"/>
          <w:szCs w:val="28"/>
        </w:rPr>
        <w:t xml:space="preserve">Формирование умений воспитанников </w:t>
      </w:r>
      <w:r w:rsidR="0081194B" w:rsidRPr="001847B4">
        <w:rPr>
          <w:color w:val="auto"/>
          <w:sz w:val="28"/>
          <w:szCs w:val="28"/>
        </w:rPr>
        <w:t>определять удаленность предметов относительно себя и</w:t>
      </w:r>
      <w:r w:rsidR="002B4222" w:rsidRPr="001847B4">
        <w:rPr>
          <w:color w:val="auto"/>
          <w:sz w:val="28"/>
          <w:szCs w:val="28"/>
        </w:rPr>
        <w:t xml:space="preserve"> другого объекта с учетом «перекрытия </w:t>
      </w:r>
      <w:r w:rsidR="0033178A" w:rsidRPr="001847B4">
        <w:rPr>
          <w:color w:val="auto"/>
          <w:sz w:val="28"/>
          <w:szCs w:val="28"/>
        </w:rPr>
        <w:t xml:space="preserve">и наложения </w:t>
      </w:r>
      <w:r w:rsidR="002B4222" w:rsidRPr="001847B4">
        <w:rPr>
          <w:color w:val="auto"/>
          <w:sz w:val="28"/>
          <w:szCs w:val="28"/>
        </w:rPr>
        <w:t>контуров».</w:t>
      </w:r>
    </w:p>
    <w:p w:rsidR="00431822" w:rsidRPr="001847B4" w:rsidRDefault="00431822" w:rsidP="00455EB2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Формирование</w:t>
      </w:r>
      <w:r w:rsidR="0033178A" w:rsidRPr="001847B4">
        <w:rPr>
          <w:color w:val="auto"/>
          <w:sz w:val="28"/>
          <w:szCs w:val="28"/>
        </w:rPr>
        <w:t xml:space="preserve"> представлений о линейной перспективе</w:t>
      </w:r>
      <w:r w:rsidRPr="001847B4">
        <w:rPr>
          <w:color w:val="auto"/>
          <w:sz w:val="28"/>
          <w:szCs w:val="28"/>
        </w:rPr>
        <w:t>.</w:t>
      </w:r>
    </w:p>
    <w:p w:rsidR="00F325DE" w:rsidRPr="001847B4" w:rsidRDefault="00D57CA7" w:rsidP="00455EB2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Формирование</w:t>
      </w:r>
      <w:r w:rsidR="0033178A" w:rsidRPr="001847B4">
        <w:rPr>
          <w:color w:val="auto"/>
          <w:sz w:val="28"/>
          <w:szCs w:val="28"/>
        </w:rPr>
        <w:t xml:space="preserve"> представлений о воздушной перспективе</w:t>
      </w:r>
      <w:r w:rsidR="000149B5" w:rsidRPr="001847B4">
        <w:rPr>
          <w:color w:val="auto"/>
          <w:sz w:val="28"/>
          <w:szCs w:val="28"/>
        </w:rPr>
        <w:t>.</w:t>
      </w:r>
    </w:p>
    <w:p w:rsidR="00F625D3" w:rsidRPr="001847B4" w:rsidRDefault="00936156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Далее</w:t>
      </w:r>
      <w:r w:rsidR="0069125A" w:rsidRPr="001847B4">
        <w:rPr>
          <w:color w:val="auto"/>
          <w:sz w:val="28"/>
          <w:szCs w:val="28"/>
        </w:rPr>
        <w:t xml:space="preserve"> я перешла к реализации второго</w:t>
      </w:r>
      <w:r w:rsidR="00693DB6" w:rsidRPr="001847B4">
        <w:rPr>
          <w:color w:val="auto"/>
          <w:sz w:val="28"/>
          <w:szCs w:val="28"/>
        </w:rPr>
        <w:t xml:space="preserve"> (практического)</w:t>
      </w:r>
      <w:r w:rsidR="0069125A" w:rsidRPr="001847B4">
        <w:rPr>
          <w:color w:val="auto"/>
          <w:sz w:val="28"/>
          <w:szCs w:val="28"/>
        </w:rPr>
        <w:t xml:space="preserve"> этапа</w:t>
      </w:r>
      <w:r w:rsidR="00D6226D" w:rsidRPr="001847B4">
        <w:rPr>
          <w:color w:val="auto"/>
          <w:sz w:val="28"/>
          <w:szCs w:val="28"/>
        </w:rPr>
        <w:t xml:space="preserve"> сво</w:t>
      </w:r>
      <w:r w:rsidR="00A11461" w:rsidRPr="001847B4">
        <w:rPr>
          <w:color w:val="auto"/>
          <w:sz w:val="28"/>
          <w:szCs w:val="28"/>
        </w:rPr>
        <w:t>е</w:t>
      </w:r>
      <w:r w:rsidR="00553205" w:rsidRPr="001847B4">
        <w:rPr>
          <w:color w:val="auto"/>
          <w:sz w:val="28"/>
          <w:szCs w:val="28"/>
        </w:rPr>
        <w:t>й работы, на котором мною была разработана и использована</w:t>
      </w:r>
      <w:r w:rsidR="00915C16" w:rsidRPr="001847B4">
        <w:rPr>
          <w:color w:val="auto"/>
          <w:sz w:val="28"/>
          <w:szCs w:val="28"/>
        </w:rPr>
        <w:t xml:space="preserve"> на индивидуальных коррекционно-развивающих занятиях</w:t>
      </w:r>
      <w:r w:rsidR="00553205" w:rsidRPr="001847B4">
        <w:rPr>
          <w:color w:val="auto"/>
          <w:sz w:val="28"/>
          <w:szCs w:val="28"/>
        </w:rPr>
        <w:t xml:space="preserve"> система</w:t>
      </w:r>
      <w:r w:rsidR="00D6226D" w:rsidRPr="001847B4">
        <w:rPr>
          <w:color w:val="auto"/>
          <w:sz w:val="28"/>
          <w:szCs w:val="28"/>
        </w:rPr>
        <w:t xml:space="preserve"> интерактивных игр, </w:t>
      </w:r>
      <w:r w:rsidR="00F625D3" w:rsidRPr="001847B4">
        <w:rPr>
          <w:color w:val="auto"/>
          <w:sz w:val="28"/>
          <w:szCs w:val="28"/>
        </w:rPr>
        <w:t>каждая</w:t>
      </w:r>
      <w:r w:rsidR="00A844C6" w:rsidRPr="001847B4">
        <w:rPr>
          <w:color w:val="auto"/>
          <w:sz w:val="28"/>
          <w:szCs w:val="28"/>
        </w:rPr>
        <w:t xml:space="preserve"> из которых был</w:t>
      </w:r>
      <w:r w:rsidR="00F625D3" w:rsidRPr="001847B4">
        <w:rPr>
          <w:color w:val="auto"/>
          <w:sz w:val="28"/>
          <w:szCs w:val="28"/>
        </w:rPr>
        <w:t>а</w:t>
      </w:r>
      <w:r w:rsidR="00A844C6" w:rsidRPr="001847B4">
        <w:rPr>
          <w:color w:val="auto"/>
          <w:sz w:val="28"/>
          <w:szCs w:val="28"/>
        </w:rPr>
        <w:t xml:space="preserve"> направлен</w:t>
      </w:r>
      <w:r w:rsidR="00F625D3" w:rsidRPr="001847B4">
        <w:rPr>
          <w:color w:val="auto"/>
          <w:sz w:val="28"/>
          <w:szCs w:val="28"/>
        </w:rPr>
        <w:t>а на реализацию</w:t>
      </w:r>
      <w:r w:rsidR="00A844C6" w:rsidRPr="001847B4">
        <w:rPr>
          <w:color w:val="auto"/>
          <w:sz w:val="28"/>
          <w:szCs w:val="28"/>
        </w:rPr>
        <w:t xml:space="preserve"> цели одного</w:t>
      </w:r>
      <w:r w:rsidR="002620DC" w:rsidRPr="001847B4">
        <w:rPr>
          <w:color w:val="auto"/>
          <w:sz w:val="28"/>
          <w:szCs w:val="28"/>
        </w:rPr>
        <w:t xml:space="preserve"> из 4-х направлений коррекционно-развивающей работы по формированию у старших дошкольников с амблиопией и косоглазием</w:t>
      </w:r>
      <w:r w:rsidR="00915C16" w:rsidRPr="001847B4">
        <w:rPr>
          <w:color w:val="auto"/>
          <w:sz w:val="28"/>
          <w:szCs w:val="28"/>
        </w:rPr>
        <w:t xml:space="preserve"> системы представлений о нестереоскопических</w:t>
      </w:r>
      <w:r w:rsidR="005674B1" w:rsidRPr="001847B4">
        <w:rPr>
          <w:color w:val="auto"/>
          <w:sz w:val="28"/>
          <w:szCs w:val="28"/>
        </w:rPr>
        <w:t xml:space="preserve"> признаках</w:t>
      </w:r>
      <w:r w:rsidR="00F625D3" w:rsidRPr="001847B4">
        <w:rPr>
          <w:color w:val="auto"/>
          <w:sz w:val="28"/>
          <w:szCs w:val="28"/>
        </w:rPr>
        <w:t xml:space="preserve"> глубины пространства. </w:t>
      </w:r>
    </w:p>
    <w:p w:rsidR="009228CA" w:rsidRPr="001847B4" w:rsidRDefault="00915C16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Необходимо отметить, что</w:t>
      </w:r>
      <w:r w:rsidR="00A844C6" w:rsidRPr="001847B4">
        <w:rPr>
          <w:color w:val="auto"/>
          <w:sz w:val="28"/>
          <w:szCs w:val="28"/>
        </w:rPr>
        <w:t xml:space="preserve"> </w:t>
      </w:r>
      <w:r w:rsidR="00100CA9" w:rsidRPr="001847B4">
        <w:rPr>
          <w:color w:val="auto"/>
          <w:sz w:val="28"/>
          <w:szCs w:val="28"/>
        </w:rPr>
        <w:t xml:space="preserve">интерактивные игры </w:t>
      </w:r>
      <w:r w:rsidR="00693DB6" w:rsidRPr="001847B4">
        <w:rPr>
          <w:color w:val="auto"/>
          <w:sz w:val="28"/>
          <w:szCs w:val="28"/>
        </w:rPr>
        <w:t>я использовала</w:t>
      </w:r>
      <w:r w:rsidR="00A844C6" w:rsidRPr="001847B4">
        <w:rPr>
          <w:color w:val="auto"/>
          <w:sz w:val="28"/>
          <w:szCs w:val="28"/>
        </w:rPr>
        <w:t xml:space="preserve"> </w:t>
      </w:r>
      <w:r w:rsidR="00100CA9" w:rsidRPr="001847B4">
        <w:rPr>
          <w:color w:val="auto"/>
          <w:sz w:val="28"/>
          <w:szCs w:val="28"/>
        </w:rPr>
        <w:t>в комплексе с другими видами деятельности</w:t>
      </w:r>
      <w:r w:rsidR="00C7606E" w:rsidRPr="001847B4">
        <w:rPr>
          <w:color w:val="auto"/>
          <w:sz w:val="28"/>
          <w:szCs w:val="28"/>
        </w:rPr>
        <w:t xml:space="preserve"> (сюжетное плоскостное моделирование,</w:t>
      </w:r>
      <w:r w:rsidR="00031CBF" w:rsidRPr="001847B4">
        <w:rPr>
          <w:color w:val="auto"/>
          <w:sz w:val="28"/>
          <w:szCs w:val="28"/>
        </w:rPr>
        <w:t xml:space="preserve"> моделирование пространственных о</w:t>
      </w:r>
      <w:r w:rsidR="00830E85" w:rsidRPr="001847B4">
        <w:rPr>
          <w:color w:val="auto"/>
          <w:sz w:val="28"/>
          <w:szCs w:val="28"/>
        </w:rPr>
        <w:t xml:space="preserve">тношений объектов в </w:t>
      </w:r>
      <w:proofErr w:type="spellStart"/>
      <w:r w:rsidR="00830E85" w:rsidRPr="001847B4">
        <w:rPr>
          <w:color w:val="auto"/>
          <w:sz w:val="28"/>
          <w:szCs w:val="28"/>
        </w:rPr>
        <w:t>макропространстве</w:t>
      </w:r>
      <w:proofErr w:type="spellEnd"/>
      <w:r w:rsidR="00830E85" w:rsidRPr="001847B4">
        <w:rPr>
          <w:color w:val="auto"/>
          <w:sz w:val="28"/>
          <w:szCs w:val="28"/>
        </w:rPr>
        <w:t>,</w:t>
      </w:r>
      <w:r w:rsidR="00C7606E" w:rsidRPr="001847B4">
        <w:rPr>
          <w:color w:val="auto"/>
          <w:sz w:val="28"/>
          <w:szCs w:val="28"/>
        </w:rPr>
        <w:t xml:space="preserve"> рассматривание многоплановых сюжетных изображений</w:t>
      </w:r>
      <w:r w:rsidR="009E3C4F" w:rsidRPr="001847B4">
        <w:rPr>
          <w:color w:val="auto"/>
          <w:sz w:val="28"/>
          <w:szCs w:val="28"/>
        </w:rPr>
        <w:t>, пейзажных картин, фотографий</w:t>
      </w:r>
      <w:r w:rsidR="008E7DEF" w:rsidRPr="001847B4">
        <w:rPr>
          <w:color w:val="auto"/>
          <w:sz w:val="28"/>
          <w:szCs w:val="28"/>
        </w:rPr>
        <w:t>, ориентировка в большом пространстве</w:t>
      </w:r>
      <w:r w:rsidR="00830E85" w:rsidRPr="001847B4">
        <w:rPr>
          <w:color w:val="auto"/>
          <w:sz w:val="28"/>
          <w:szCs w:val="28"/>
        </w:rPr>
        <w:t xml:space="preserve"> и т.д.</w:t>
      </w:r>
      <w:r w:rsidR="00C7606E" w:rsidRPr="001847B4">
        <w:rPr>
          <w:color w:val="auto"/>
          <w:sz w:val="28"/>
          <w:szCs w:val="28"/>
        </w:rPr>
        <w:t>)</w:t>
      </w:r>
      <w:r w:rsidR="009228CA" w:rsidRPr="001847B4">
        <w:rPr>
          <w:color w:val="auto"/>
          <w:sz w:val="28"/>
          <w:szCs w:val="28"/>
        </w:rPr>
        <w:t>.</w:t>
      </w:r>
    </w:p>
    <w:p w:rsidR="006B7BC3" w:rsidRPr="001847B4" w:rsidRDefault="00BF4EF3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Визуальный компонент игры</w:t>
      </w:r>
      <w:r w:rsidR="009228CA" w:rsidRPr="001847B4">
        <w:rPr>
          <w:color w:val="auto"/>
          <w:sz w:val="28"/>
          <w:szCs w:val="28"/>
        </w:rPr>
        <w:t xml:space="preserve"> </w:t>
      </w:r>
      <w:r w:rsidRPr="001847B4">
        <w:rPr>
          <w:color w:val="auto"/>
          <w:sz w:val="28"/>
          <w:szCs w:val="28"/>
        </w:rPr>
        <w:t>ра</w:t>
      </w:r>
      <w:r w:rsidR="0066650D" w:rsidRPr="001847B4">
        <w:rPr>
          <w:color w:val="auto"/>
          <w:sz w:val="28"/>
          <w:szCs w:val="28"/>
        </w:rPr>
        <w:t xml:space="preserve">зрабатывался с учетом </w:t>
      </w:r>
      <w:r w:rsidR="00BB5186" w:rsidRPr="001847B4">
        <w:rPr>
          <w:color w:val="auto"/>
          <w:sz w:val="28"/>
          <w:szCs w:val="28"/>
        </w:rPr>
        <w:t xml:space="preserve">этапа лечебно-восстановительной работы. Так, в период ортоптического лечения вместе с цветными изображениями я использовала в играх и силуэтные изображения предметов. </w:t>
      </w:r>
      <w:r w:rsidR="00EF1E60" w:rsidRPr="001847B4">
        <w:rPr>
          <w:color w:val="auto"/>
          <w:sz w:val="28"/>
          <w:szCs w:val="28"/>
        </w:rPr>
        <w:t>Обязательным условием использования интерактивных игр на коррекционно-развивающих занятиях с воспитанниками с амблиопией и косоглазием выступает проведение зр</w:t>
      </w:r>
      <w:r w:rsidR="00445F50" w:rsidRPr="001847B4">
        <w:rPr>
          <w:color w:val="auto"/>
          <w:sz w:val="28"/>
          <w:szCs w:val="28"/>
        </w:rPr>
        <w:t>ительной гимнастики после 6-8</w:t>
      </w:r>
      <w:r w:rsidR="00EF1E60" w:rsidRPr="001847B4">
        <w:rPr>
          <w:color w:val="auto"/>
          <w:sz w:val="28"/>
          <w:szCs w:val="28"/>
        </w:rPr>
        <w:t>-минутно</w:t>
      </w:r>
      <w:r w:rsidR="008E7DEF" w:rsidRPr="001847B4">
        <w:rPr>
          <w:color w:val="auto"/>
          <w:sz w:val="28"/>
          <w:szCs w:val="28"/>
        </w:rPr>
        <w:t>й непрерывной работы за компьютером</w:t>
      </w:r>
      <w:r w:rsidR="00104C0E" w:rsidRPr="001847B4">
        <w:rPr>
          <w:color w:val="auto"/>
          <w:sz w:val="28"/>
          <w:szCs w:val="28"/>
        </w:rPr>
        <w:t xml:space="preserve"> </w:t>
      </w:r>
      <w:r w:rsidR="00104C0E" w:rsidRPr="001847B4">
        <w:rPr>
          <w:rStyle w:val="a3"/>
          <w:b w:val="0"/>
          <w:color w:val="auto"/>
          <w:sz w:val="28"/>
          <w:szCs w:val="28"/>
        </w:rPr>
        <w:t>[4]</w:t>
      </w:r>
      <w:r w:rsidR="00EF1E60" w:rsidRPr="001847B4">
        <w:rPr>
          <w:color w:val="auto"/>
          <w:sz w:val="28"/>
          <w:szCs w:val="28"/>
        </w:rPr>
        <w:t>.</w:t>
      </w:r>
      <w:r w:rsidR="00445F50" w:rsidRPr="001847B4">
        <w:rPr>
          <w:color w:val="auto"/>
          <w:sz w:val="28"/>
          <w:szCs w:val="28"/>
        </w:rPr>
        <w:t xml:space="preserve"> </w:t>
      </w:r>
    </w:p>
    <w:p w:rsidR="00F118C9" w:rsidRPr="001847B4" w:rsidRDefault="00F46290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 xml:space="preserve">Работу по формированию </w:t>
      </w:r>
      <w:r w:rsidR="00333CB8" w:rsidRPr="001847B4">
        <w:rPr>
          <w:color w:val="auto"/>
          <w:sz w:val="28"/>
          <w:szCs w:val="28"/>
        </w:rPr>
        <w:t xml:space="preserve">системы представлений о нестереоскопических признаках глубины пространства </w:t>
      </w:r>
      <w:r w:rsidR="0065731E" w:rsidRPr="001847B4">
        <w:rPr>
          <w:color w:val="auto"/>
          <w:sz w:val="28"/>
          <w:szCs w:val="28"/>
        </w:rPr>
        <w:t xml:space="preserve">у старших дошкольников с амблиопией и косоглазием </w:t>
      </w:r>
      <w:r w:rsidR="00333CB8" w:rsidRPr="001847B4">
        <w:rPr>
          <w:color w:val="auto"/>
          <w:sz w:val="28"/>
          <w:szCs w:val="28"/>
        </w:rPr>
        <w:t xml:space="preserve">я начала с уточнения представлений </w:t>
      </w:r>
      <w:r w:rsidR="00886E89" w:rsidRPr="001847B4">
        <w:rPr>
          <w:color w:val="auto"/>
          <w:sz w:val="28"/>
          <w:szCs w:val="28"/>
        </w:rPr>
        <w:t>воспитанников</w:t>
      </w:r>
      <w:r w:rsidR="00333CB8" w:rsidRPr="001847B4">
        <w:rPr>
          <w:color w:val="auto"/>
          <w:sz w:val="28"/>
          <w:szCs w:val="28"/>
        </w:rPr>
        <w:t xml:space="preserve"> о реальных размерах объектов окружающего мира</w:t>
      </w:r>
      <w:r w:rsidR="00886E89" w:rsidRPr="001847B4">
        <w:rPr>
          <w:color w:val="auto"/>
          <w:sz w:val="28"/>
          <w:szCs w:val="28"/>
        </w:rPr>
        <w:t>. Для этого я использовала такие интерактивные игры как</w:t>
      </w:r>
      <w:r w:rsidR="00613074" w:rsidRPr="001847B4">
        <w:rPr>
          <w:color w:val="auto"/>
          <w:sz w:val="28"/>
          <w:szCs w:val="28"/>
        </w:rPr>
        <w:t xml:space="preserve"> «Узнай объект по тени и скажи, большой он или </w:t>
      </w:r>
      <w:r w:rsidR="00613074" w:rsidRPr="001847B4">
        <w:rPr>
          <w:color w:val="auto"/>
          <w:sz w:val="28"/>
          <w:szCs w:val="28"/>
        </w:rPr>
        <w:lastRenderedPageBreak/>
        <w:t>маленький»</w:t>
      </w:r>
      <w:r w:rsidR="00287054" w:rsidRPr="001847B4">
        <w:rPr>
          <w:color w:val="auto"/>
          <w:sz w:val="28"/>
          <w:szCs w:val="28"/>
        </w:rPr>
        <w:t>,</w:t>
      </w:r>
      <w:r w:rsidR="00B104E7" w:rsidRPr="001847B4">
        <w:rPr>
          <w:color w:val="auto"/>
          <w:sz w:val="28"/>
          <w:szCs w:val="28"/>
        </w:rPr>
        <w:t xml:space="preserve"> «Высокие и низкие предметы»</w:t>
      </w:r>
      <w:r w:rsidR="00287054" w:rsidRPr="001847B4">
        <w:rPr>
          <w:color w:val="auto"/>
          <w:sz w:val="28"/>
          <w:szCs w:val="28"/>
        </w:rPr>
        <w:t xml:space="preserve"> «Транспорт Незнайки»</w:t>
      </w:r>
      <w:r w:rsidR="00773AEB" w:rsidRPr="001847B4">
        <w:rPr>
          <w:color w:val="auto"/>
          <w:sz w:val="28"/>
          <w:szCs w:val="28"/>
        </w:rPr>
        <w:t>, «Кто может спрятаться за кустом?»</w:t>
      </w:r>
      <w:r w:rsidR="00B104E7" w:rsidRPr="001847B4">
        <w:rPr>
          <w:color w:val="auto"/>
          <w:sz w:val="28"/>
          <w:szCs w:val="28"/>
        </w:rPr>
        <w:t xml:space="preserve"> </w:t>
      </w:r>
      <w:proofErr w:type="spellStart"/>
      <w:r w:rsidR="00B104E7" w:rsidRPr="001847B4">
        <w:rPr>
          <w:color w:val="auto"/>
          <w:sz w:val="28"/>
          <w:szCs w:val="28"/>
        </w:rPr>
        <w:t>и.</w:t>
      </w:r>
      <w:r w:rsidR="00D94591" w:rsidRPr="001847B4">
        <w:rPr>
          <w:color w:val="auto"/>
          <w:sz w:val="28"/>
          <w:szCs w:val="28"/>
        </w:rPr>
        <w:t>т</w:t>
      </w:r>
      <w:r w:rsidR="00B104E7" w:rsidRPr="001847B4">
        <w:rPr>
          <w:color w:val="auto"/>
          <w:sz w:val="28"/>
          <w:szCs w:val="28"/>
        </w:rPr>
        <w:t>д</w:t>
      </w:r>
      <w:proofErr w:type="spellEnd"/>
      <w:r w:rsidR="00D94591" w:rsidRPr="001847B4">
        <w:rPr>
          <w:color w:val="auto"/>
          <w:sz w:val="28"/>
          <w:szCs w:val="28"/>
        </w:rPr>
        <w:t xml:space="preserve"> (см. диск)</w:t>
      </w:r>
      <w:r w:rsidR="00B104E7" w:rsidRPr="001847B4">
        <w:rPr>
          <w:color w:val="auto"/>
          <w:sz w:val="28"/>
          <w:szCs w:val="28"/>
        </w:rPr>
        <w:t>.</w:t>
      </w:r>
    </w:p>
    <w:p w:rsidR="008C045A" w:rsidRPr="001847B4" w:rsidRDefault="00B104E7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 xml:space="preserve"> </w:t>
      </w:r>
      <w:r w:rsidR="005D4AB2" w:rsidRPr="001847B4">
        <w:rPr>
          <w:color w:val="auto"/>
          <w:sz w:val="28"/>
          <w:szCs w:val="28"/>
        </w:rPr>
        <w:t>На одном из коррекционно-развивающи</w:t>
      </w:r>
      <w:r w:rsidR="00BA7862" w:rsidRPr="001847B4">
        <w:rPr>
          <w:color w:val="auto"/>
          <w:sz w:val="28"/>
          <w:szCs w:val="28"/>
        </w:rPr>
        <w:t xml:space="preserve">х занятий, предполагающих </w:t>
      </w:r>
      <w:r w:rsidR="00EE23B8" w:rsidRPr="001847B4">
        <w:rPr>
          <w:color w:val="auto"/>
          <w:sz w:val="28"/>
          <w:szCs w:val="28"/>
        </w:rPr>
        <w:t xml:space="preserve">анализ глубины пространства сюжетного изображения «Город» </w:t>
      </w:r>
      <w:r w:rsidR="00F118C9" w:rsidRPr="001847B4">
        <w:rPr>
          <w:color w:val="auto"/>
          <w:sz w:val="28"/>
          <w:szCs w:val="28"/>
        </w:rPr>
        <w:t xml:space="preserve">на этапе актуализации представлений я </w:t>
      </w:r>
      <w:r w:rsidR="00813F29" w:rsidRPr="001847B4">
        <w:rPr>
          <w:color w:val="auto"/>
          <w:sz w:val="28"/>
          <w:szCs w:val="28"/>
        </w:rPr>
        <w:t>использовала интерактивную игру «Расположи объекты от самого низкого к самому высокому»</w:t>
      </w:r>
      <w:r w:rsidR="00534C56" w:rsidRPr="001847B4">
        <w:rPr>
          <w:color w:val="auto"/>
          <w:sz w:val="28"/>
          <w:szCs w:val="28"/>
        </w:rPr>
        <w:t xml:space="preserve"> (дом, машина, светофор и автобусная остановка)</w:t>
      </w:r>
      <w:r w:rsidR="00E14ABA" w:rsidRPr="001847B4">
        <w:rPr>
          <w:color w:val="auto"/>
          <w:sz w:val="28"/>
          <w:szCs w:val="28"/>
        </w:rPr>
        <w:t xml:space="preserve">, в которой воспитаннику </w:t>
      </w:r>
      <w:r w:rsidR="00B72555" w:rsidRPr="001847B4">
        <w:rPr>
          <w:color w:val="auto"/>
          <w:sz w:val="28"/>
          <w:szCs w:val="28"/>
        </w:rPr>
        <w:t>необходимо было «обратиться» к своему прошлому опыту, вспомнить</w:t>
      </w:r>
      <w:r w:rsidR="00225915" w:rsidRPr="001847B4">
        <w:rPr>
          <w:color w:val="auto"/>
          <w:sz w:val="28"/>
          <w:szCs w:val="28"/>
        </w:rPr>
        <w:t>,</w:t>
      </w:r>
      <w:r w:rsidR="00B72555" w:rsidRPr="001847B4">
        <w:rPr>
          <w:color w:val="auto"/>
          <w:sz w:val="28"/>
          <w:szCs w:val="28"/>
        </w:rPr>
        <w:t xml:space="preserve"> какой же </w:t>
      </w:r>
      <w:r w:rsidR="00FB3B82" w:rsidRPr="001847B4">
        <w:rPr>
          <w:color w:val="auto"/>
          <w:sz w:val="28"/>
          <w:szCs w:val="28"/>
        </w:rPr>
        <w:t xml:space="preserve">по величине </w:t>
      </w:r>
      <w:r w:rsidR="00B72555" w:rsidRPr="001847B4">
        <w:rPr>
          <w:color w:val="auto"/>
          <w:sz w:val="28"/>
          <w:szCs w:val="28"/>
        </w:rPr>
        <w:t>на самом деле объект</w:t>
      </w:r>
      <w:r w:rsidR="00FB3B82" w:rsidRPr="001847B4">
        <w:rPr>
          <w:color w:val="auto"/>
          <w:sz w:val="28"/>
          <w:szCs w:val="28"/>
        </w:rPr>
        <w:t xml:space="preserve"> </w:t>
      </w:r>
      <w:r w:rsidR="00E14ABA" w:rsidRPr="001847B4">
        <w:rPr>
          <w:color w:val="auto"/>
          <w:sz w:val="28"/>
          <w:szCs w:val="28"/>
        </w:rPr>
        <w:t>и в сравнении с другими предложенными</w:t>
      </w:r>
      <w:r w:rsidR="00711C99" w:rsidRPr="001847B4">
        <w:rPr>
          <w:color w:val="auto"/>
          <w:sz w:val="28"/>
          <w:szCs w:val="28"/>
        </w:rPr>
        <w:t xml:space="preserve"> определить его местонахождение в </w:t>
      </w:r>
      <w:r w:rsidR="00701724" w:rsidRPr="001847B4">
        <w:rPr>
          <w:color w:val="auto"/>
          <w:sz w:val="28"/>
          <w:szCs w:val="28"/>
        </w:rPr>
        <w:t>ряду</w:t>
      </w:r>
      <w:r w:rsidR="00E14ABA" w:rsidRPr="001847B4">
        <w:rPr>
          <w:color w:val="auto"/>
          <w:sz w:val="28"/>
          <w:szCs w:val="28"/>
        </w:rPr>
        <w:t>.</w:t>
      </w:r>
      <w:r w:rsidR="00701724" w:rsidRPr="001847B4">
        <w:rPr>
          <w:color w:val="auto"/>
          <w:sz w:val="28"/>
          <w:szCs w:val="28"/>
        </w:rPr>
        <w:t xml:space="preserve"> В </w:t>
      </w:r>
      <w:r w:rsidR="00D74F64" w:rsidRPr="001847B4">
        <w:rPr>
          <w:color w:val="auto"/>
          <w:sz w:val="28"/>
          <w:szCs w:val="28"/>
        </w:rPr>
        <w:t xml:space="preserve">случае неправильного определения местоположения объекта в ряду, объект </w:t>
      </w:r>
      <w:r w:rsidR="001C0A6F" w:rsidRPr="001847B4">
        <w:rPr>
          <w:color w:val="auto"/>
          <w:sz w:val="28"/>
          <w:szCs w:val="28"/>
        </w:rPr>
        <w:t>возвращался в начальное положение, в случае верного расположения – фиксировался в выбранной области. Таким образом</w:t>
      </w:r>
      <w:r w:rsidR="00225915" w:rsidRPr="001847B4">
        <w:rPr>
          <w:color w:val="auto"/>
          <w:sz w:val="28"/>
          <w:szCs w:val="28"/>
        </w:rPr>
        <w:t>,</w:t>
      </w:r>
      <w:r w:rsidR="007C06F4" w:rsidRPr="001847B4">
        <w:rPr>
          <w:color w:val="auto"/>
          <w:sz w:val="28"/>
          <w:szCs w:val="28"/>
        </w:rPr>
        <w:t xml:space="preserve"> мы актуализировали представления </w:t>
      </w:r>
      <w:r w:rsidR="00DA3E9D" w:rsidRPr="001847B4">
        <w:rPr>
          <w:color w:val="auto"/>
          <w:sz w:val="28"/>
          <w:szCs w:val="28"/>
        </w:rPr>
        <w:t>о реальной высоте</w:t>
      </w:r>
      <w:r w:rsidR="007C06F4" w:rsidRPr="001847B4">
        <w:rPr>
          <w:color w:val="auto"/>
          <w:sz w:val="28"/>
          <w:szCs w:val="28"/>
        </w:rPr>
        <w:t xml:space="preserve"> объектов</w:t>
      </w:r>
      <w:r w:rsidR="003E6410" w:rsidRPr="001847B4">
        <w:rPr>
          <w:color w:val="auto"/>
          <w:sz w:val="28"/>
          <w:szCs w:val="28"/>
        </w:rPr>
        <w:t xml:space="preserve">, что в дальнейшем обеспечило успешное определение удаленности этих объектов в пространстве при анализе </w:t>
      </w:r>
      <w:r w:rsidR="00166676" w:rsidRPr="001847B4">
        <w:rPr>
          <w:color w:val="auto"/>
          <w:sz w:val="28"/>
          <w:szCs w:val="28"/>
        </w:rPr>
        <w:t xml:space="preserve">глубины пространства </w:t>
      </w:r>
      <w:r w:rsidR="003E6410" w:rsidRPr="001847B4">
        <w:rPr>
          <w:color w:val="auto"/>
          <w:sz w:val="28"/>
          <w:szCs w:val="28"/>
        </w:rPr>
        <w:t xml:space="preserve">сюжетного изображения </w:t>
      </w:r>
      <w:r w:rsidR="003F65AF" w:rsidRPr="001847B4">
        <w:rPr>
          <w:color w:val="auto"/>
          <w:sz w:val="28"/>
          <w:szCs w:val="28"/>
        </w:rPr>
        <w:t xml:space="preserve">«Город». </w:t>
      </w:r>
      <w:r w:rsidR="007977B3" w:rsidRPr="001847B4">
        <w:rPr>
          <w:color w:val="auto"/>
          <w:sz w:val="28"/>
          <w:szCs w:val="28"/>
        </w:rPr>
        <w:t xml:space="preserve">Необходимо отметить, что </w:t>
      </w:r>
      <w:r w:rsidR="00187A06" w:rsidRPr="001847B4">
        <w:rPr>
          <w:color w:val="auto"/>
          <w:sz w:val="28"/>
          <w:szCs w:val="28"/>
        </w:rPr>
        <w:t>не все воспитанники сразу правильно</w:t>
      </w:r>
      <w:r w:rsidR="008C045A" w:rsidRPr="001847B4">
        <w:rPr>
          <w:color w:val="auto"/>
          <w:sz w:val="28"/>
          <w:szCs w:val="28"/>
        </w:rPr>
        <w:t xml:space="preserve"> располагали объекты</w:t>
      </w:r>
      <w:r w:rsidR="00187A06" w:rsidRPr="001847B4">
        <w:rPr>
          <w:color w:val="auto"/>
          <w:sz w:val="28"/>
          <w:szCs w:val="28"/>
        </w:rPr>
        <w:t>, но встроенные в игру «подсказки»</w:t>
      </w:r>
      <w:r w:rsidR="008C045A" w:rsidRPr="001847B4">
        <w:rPr>
          <w:color w:val="auto"/>
          <w:sz w:val="28"/>
          <w:szCs w:val="28"/>
        </w:rPr>
        <w:t xml:space="preserve"> создавали условия для успешного выполнения игровых заданий.</w:t>
      </w:r>
      <w:r w:rsidR="003E0C53" w:rsidRPr="001847B4">
        <w:rPr>
          <w:color w:val="auto"/>
          <w:sz w:val="28"/>
          <w:szCs w:val="28"/>
        </w:rPr>
        <w:t xml:space="preserve"> Также отмечалась неуверенность работы с мышью и клавиатурой.</w:t>
      </w:r>
    </w:p>
    <w:p w:rsidR="001C635E" w:rsidRPr="001847B4" w:rsidRDefault="00887EFA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Далее я приступила к</w:t>
      </w:r>
      <w:r w:rsidR="00847D02" w:rsidRPr="001847B4">
        <w:rPr>
          <w:color w:val="auto"/>
          <w:sz w:val="28"/>
          <w:szCs w:val="28"/>
        </w:rPr>
        <w:t xml:space="preserve"> формированию</w:t>
      </w:r>
      <w:r w:rsidR="00994473" w:rsidRPr="001847B4">
        <w:rPr>
          <w:color w:val="auto"/>
          <w:sz w:val="28"/>
          <w:szCs w:val="28"/>
        </w:rPr>
        <w:t xml:space="preserve"> </w:t>
      </w:r>
      <w:r w:rsidR="003F65AF" w:rsidRPr="001847B4">
        <w:rPr>
          <w:color w:val="auto"/>
          <w:sz w:val="28"/>
          <w:szCs w:val="28"/>
        </w:rPr>
        <w:t>умений воспитанников определять у</w:t>
      </w:r>
      <w:r w:rsidR="00E12412" w:rsidRPr="001847B4">
        <w:rPr>
          <w:color w:val="auto"/>
          <w:sz w:val="28"/>
          <w:szCs w:val="28"/>
        </w:rPr>
        <w:t xml:space="preserve">даленность предметов с учетом </w:t>
      </w:r>
      <w:r w:rsidR="003F65AF" w:rsidRPr="001847B4">
        <w:rPr>
          <w:color w:val="auto"/>
          <w:sz w:val="28"/>
          <w:szCs w:val="28"/>
        </w:rPr>
        <w:t>«</w:t>
      </w:r>
      <w:r w:rsidR="00A81063" w:rsidRPr="001847B4">
        <w:rPr>
          <w:color w:val="auto"/>
          <w:sz w:val="28"/>
          <w:szCs w:val="28"/>
        </w:rPr>
        <w:t xml:space="preserve">перекрытия </w:t>
      </w:r>
      <w:r w:rsidR="00272B46" w:rsidRPr="001847B4">
        <w:rPr>
          <w:color w:val="auto"/>
          <w:sz w:val="28"/>
          <w:szCs w:val="28"/>
        </w:rPr>
        <w:t xml:space="preserve">и наложения </w:t>
      </w:r>
      <w:r w:rsidR="00A81063" w:rsidRPr="001847B4">
        <w:rPr>
          <w:color w:val="auto"/>
          <w:sz w:val="28"/>
          <w:szCs w:val="28"/>
        </w:rPr>
        <w:t>контуров»</w:t>
      </w:r>
      <w:r w:rsidR="00082FD7" w:rsidRPr="001847B4">
        <w:rPr>
          <w:color w:val="auto"/>
          <w:sz w:val="28"/>
          <w:szCs w:val="28"/>
        </w:rPr>
        <w:t>.</w:t>
      </w:r>
      <w:r w:rsidR="00A81063" w:rsidRPr="001847B4">
        <w:rPr>
          <w:color w:val="auto"/>
          <w:sz w:val="28"/>
          <w:szCs w:val="28"/>
        </w:rPr>
        <w:t xml:space="preserve"> </w:t>
      </w:r>
      <w:r w:rsidR="00272B46" w:rsidRPr="001847B4">
        <w:rPr>
          <w:color w:val="auto"/>
          <w:sz w:val="28"/>
          <w:szCs w:val="28"/>
        </w:rPr>
        <w:t xml:space="preserve"> С этой целью я разработала следующие интерактивные игры: «Кто спрятался за ветками?»</w:t>
      </w:r>
      <w:r w:rsidR="00621669" w:rsidRPr="001847B4">
        <w:rPr>
          <w:color w:val="auto"/>
          <w:sz w:val="28"/>
          <w:szCs w:val="28"/>
        </w:rPr>
        <w:t>, «</w:t>
      </w:r>
      <w:r w:rsidR="003F0D77" w:rsidRPr="001847B4">
        <w:rPr>
          <w:color w:val="auto"/>
          <w:sz w:val="28"/>
          <w:szCs w:val="28"/>
        </w:rPr>
        <w:t>Поменяй местами</w:t>
      </w:r>
      <w:r w:rsidR="00621669" w:rsidRPr="001847B4">
        <w:rPr>
          <w:color w:val="auto"/>
          <w:sz w:val="28"/>
          <w:szCs w:val="28"/>
        </w:rPr>
        <w:t>», «Где пря</w:t>
      </w:r>
      <w:r w:rsidR="00496226" w:rsidRPr="001847B4">
        <w:rPr>
          <w:color w:val="auto"/>
          <w:sz w:val="28"/>
          <w:szCs w:val="28"/>
        </w:rPr>
        <w:t>ч</w:t>
      </w:r>
      <w:r w:rsidR="00621669" w:rsidRPr="001847B4">
        <w:rPr>
          <w:color w:val="auto"/>
          <w:sz w:val="28"/>
          <w:szCs w:val="28"/>
        </w:rPr>
        <w:t>ется лебедь» (см. диск)</w:t>
      </w:r>
      <w:r w:rsidR="003F0D77" w:rsidRPr="001847B4">
        <w:rPr>
          <w:color w:val="auto"/>
          <w:sz w:val="28"/>
          <w:szCs w:val="28"/>
        </w:rPr>
        <w:t xml:space="preserve">. </w:t>
      </w:r>
      <w:r w:rsidR="00496226" w:rsidRPr="001847B4">
        <w:rPr>
          <w:color w:val="auto"/>
          <w:sz w:val="28"/>
          <w:szCs w:val="28"/>
        </w:rPr>
        <w:t>Также и</w:t>
      </w:r>
      <w:r w:rsidR="00994473" w:rsidRPr="001847B4">
        <w:rPr>
          <w:color w:val="auto"/>
          <w:sz w:val="28"/>
          <w:szCs w:val="28"/>
        </w:rPr>
        <w:t>спользовала интерактивную игру</w:t>
      </w:r>
      <w:r w:rsidR="00906514" w:rsidRPr="001847B4">
        <w:rPr>
          <w:color w:val="auto"/>
          <w:sz w:val="28"/>
          <w:szCs w:val="28"/>
        </w:rPr>
        <w:t xml:space="preserve"> «Кто спрятался в лесу» (</w:t>
      </w:r>
      <w:proofErr w:type="spellStart"/>
      <w:r w:rsidR="00906514" w:rsidRPr="001847B4">
        <w:rPr>
          <w:color w:val="auto"/>
          <w:sz w:val="28"/>
          <w:szCs w:val="28"/>
        </w:rPr>
        <w:t>см.диск</w:t>
      </w:r>
      <w:proofErr w:type="spellEnd"/>
      <w:r w:rsidR="00906514" w:rsidRPr="001847B4">
        <w:rPr>
          <w:color w:val="auto"/>
          <w:sz w:val="28"/>
          <w:szCs w:val="28"/>
        </w:rPr>
        <w:t xml:space="preserve">). В качестве визуального компонента игры мною был использован </w:t>
      </w:r>
      <w:r w:rsidR="00730110" w:rsidRPr="001847B4">
        <w:rPr>
          <w:color w:val="auto"/>
          <w:sz w:val="28"/>
          <w:szCs w:val="28"/>
        </w:rPr>
        <w:t xml:space="preserve">многоплановый фон леса, силуэтные и цветные изображения </w:t>
      </w:r>
      <w:r w:rsidR="006A27F7" w:rsidRPr="001847B4">
        <w:rPr>
          <w:color w:val="auto"/>
          <w:sz w:val="28"/>
          <w:szCs w:val="28"/>
        </w:rPr>
        <w:t xml:space="preserve">зайца, ежа, улитки </w:t>
      </w:r>
      <w:r w:rsidR="00BD08D9" w:rsidRPr="001847B4">
        <w:rPr>
          <w:color w:val="auto"/>
          <w:sz w:val="28"/>
          <w:szCs w:val="28"/>
        </w:rPr>
        <w:t>и волка. Воспитанникам</w:t>
      </w:r>
      <w:r w:rsidR="006A27F7" w:rsidRPr="001847B4">
        <w:rPr>
          <w:color w:val="auto"/>
          <w:sz w:val="28"/>
          <w:szCs w:val="28"/>
        </w:rPr>
        <w:t xml:space="preserve"> необходимо было внимательно рассмотреть картину и отыскать все</w:t>
      </w:r>
      <w:r w:rsidR="00AC0BE9" w:rsidRPr="001847B4">
        <w:rPr>
          <w:color w:val="auto"/>
          <w:sz w:val="28"/>
          <w:szCs w:val="28"/>
        </w:rPr>
        <w:t>х</w:t>
      </w:r>
      <w:r w:rsidR="006A27F7" w:rsidRPr="001847B4">
        <w:rPr>
          <w:color w:val="auto"/>
          <w:sz w:val="28"/>
          <w:szCs w:val="28"/>
        </w:rPr>
        <w:t>, кто спрятался в лесу. Клик мыши превращал силуэтное изображение в цветное</w:t>
      </w:r>
      <w:r w:rsidR="00B1601E" w:rsidRPr="001847B4">
        <w:rPr>
          <w:color w:val="auto"/>
          <w:sz w:val="28"/>
          <w:szCs w:val="28"/>
        </w:rPr>
        <w:t>, что привлекало вни</w:t>
      </w:r>
      <w:r w:rsidR="00496226" w:rsidRPr="001847B4">
        <w:rPr>
          <w:color w:val="auto"/>
          <w:sz w:val="28"/>
          <w:szCs w:val="28"/>
        </w:rPr>
        <w:t>мание дошкольника</w:t>
      </w:r>
      <w:r w:rsidR="00B1601E" w:rsidRPr="001847B4">
        <w:rPr>
          <w:color w:val="auto"/>
          <w:sz w:val="28"/>
          <w:szCs w:val="28"/>
        </w:rPr>
        <w:t>, способствовало созданию положительного эмоционального фона.</w:t>
      </w:r>
      <w:r w:rsidR="00DE7389" w:rsidRPr="001847B4">
        <w:rPr>
          <w:color w:val="auto"/>
          <w:sz w:val="28"/>
          <w:szCs w:val="28"/>
        </w:rPr>
        <w:t xml:space="preserve"> После «обнаружения» каждого, кто спрятался в лесу, я </w:t>
      </w:r>
      <w:r w:rsidR="00DE7389" w:rsidRPr="001847B4">
        <w:rPr>
          <w:color w:val="auto"/>
          <w:sz w:val="28"/>
          <w:szCs w:val="28"/>
        </w:rPr>
        <w:lastRenderedPageBreak/>
        <w:t>использовала ряд вопросов: «Где спрятался заяц (волк, улитка, еж)?</w:t>
      </w:r>
      <w:r w:rsidR="004A71DB" w:rsidRPr="001847B4">
        <w:rPr>
          <w:color w:val="auto"/>
          <w:sz w:val="28"/>
          <w:szCs w:val="28"/>
        </w:rPr>
        <w:t xml:space="preserve"> (за кустом)</w:t>
      </w:r>
      <w:r w:rsidR="00DE7389" w:rsidRPr="001847B4">
        <w:rPr>
          <w:color w:val="auto"/>
          <w:sz w:val="28"/>
          <w:szCs w:val="28"/>
        </w:rPr>
        <w:t>»,</w:t>
      </w:r>
      <w:r w:rsidR="00256F25" w:rsidRPr="001847B4">
        <w:rPr>
          <w:color w:val="auto"/>
          <w:sz w:val="28"/>
          <w:szCs w:val="28"/>
        </w:rPr>
        <w:t xml:space="preserve"> «</w:t>
      </w:r>
      <w:r w:rsidR="004A71DB" w:rsidRPr="001847B4">
        <w:rPr>
          <w:color w:val="auto"/>
          <w:sz w:val="28"/>
          <w:szCs w:val="28"/>
        </w:rPr>
        <w:t>А теперь где находится заяц? (перед кустом)</w:t>
      </w:r>
      <w:r w:rsidR="00256F25" w:rsidRPr="001847B4">
        <w:rPr>
          <w:color w:val="auto"/>
          <w:sz w:val="28"/>
          <w:szCs w:val="28"/>
        </w:rPr>
        <w:t>»</w:t>
      </w:r>
      <w:r w:rsidR="004A71DB" w:rsidRPr="001847B4">
        <w:rPr>
          <w:color w:val="auto"/>
          <w:sz w:val="28"/>
          <w:szCs w:val="28"/>
        </w:rPr>
        <w:t>, «Какой объект сейчас находится ближе, куст или заяц?</w:t>
      </w:r>
      <w:r w:rsidR="00E56E50" w:rsidRPr="001847B4">
        <w:rPr>
          <w:color w:val="auto"/>
          <w:sz w:val="28"/>
          <w:szCs w:val="28"/>
        </w:rPr>
        <w:t xml:space="preserve"> (</w:t>
      </w:r>
      <w:r w:rsidR="008C0594" w:rsidRPr="001847B4">
        <w:rPr>
          <w:color w:val="auto"/>
          <w:sz w:val="28"/>
          <w:szCs w:val="28"/>
        </w:rPr>
        <w:t>заяц</w:t>
      </w:r>
      <w:r w:rsidR="00E56E50" w:rsidRPr="001847B4">
        <w:rPr>
          <w:color w:val="auto"/>
          <w:sz w:val="28"/>
          <w:szCs w:val="28"/>
        </w:rPr>
        <w:t>)</w:t>
      </w:r>
      <w:r w:rsidR="004A71DB" w:rsidRPr="001847B4">
        <w:rPr>
          <w:color w:val="auto"/>
          <w:sz w:val="28"/>
          <w:szCs w:val="28"/>
        </w:rPr>
        <w:t>»</w:t>
      </w:r>
      <w:r w:rsidR="00E56E50" w:rsidRPr="001847B4">
        <w:rPr>
          <w:color w:val="auto"/>
          <w:sz w:val="28"/>
          <w:szCs w:val="28"/>
        </w:rPr>
        <w:t>, «А раньше какой объект был ближе?</w:t>
      </w:r>
      <w:r w:rsidR="008C0594" w:rsidRPr="001847B4">
        <w:rPr>
          <w:color w:val="auto"/>
          <w:sz w:val="28"/>
          <w:szCs w:val="28"/>
        </w:rPr>
        <w:t xml:space="preserve"> (куст)</w:t>
      </w:r>
      <w:r w:rsidR="00E56E50" w:rsidRPr="001847B4">
        <w:rPr>
          <w:color w:val="auto"/>
          <w:sz w:val="28"/>
          <w:szCs w:val="28"/>
        </w:rPr>
        <w:t>»</w:t>
      </w:r>
      <w:r w:rsidR="00DE7389" w:rsidRPr="001847B4">
        <w:rPr>
          <w:color w:val="auto"/>
          <w:sz w:val="28"/>
          <w:szCs w:val="28"/>
        </w:rPr>
        <w:t xml:space="preserve"> «Ты видел его полностью</w:t>
      </w:r>
      <w:r w:rsidR="00E56E50" w:rsidRPr="001847B4">
        <w:rPr>
          <w:color w:val="auto"/>
          <w:sz w:val="28"/>
          <w:szCs w:val="28"/>
        </w:rPr>
        <w:t xml:space="preserve"> (</w:t>
      </w:r>
      <w:r w:rsidR="00E861CA" w:rsidRPr="001847B4">
        <w:rPr>
          <w:color w:val="auto"/>
          <w:sz w:val="28"/>
          <w:szCs w:val="28"/>
        </w:rPr>
        <w:t>н</w:t>
      </w:r>
      <w:r w:rsidR="00E56E50" w:rsidRPr="001847B4">
        <w:rPr>
          <w:color w:val="auto"/>
          <w:sz w:val="28"/>
          <w:szCs w:val="28"/>
        </w:rPr>
        <w:t>ет)</w:t>
      </w:r>
      <w:r w:rsidR="00DE7389" w:rsidRPr="001847B4">
        <w:rPr>
          <w:color w:val="auto"/>
          <w:sz w:val="28"/>
          <w:szCs w:val="28"/>
        </w:rPr>
        <w:t>?</w:t>
      </w:r>
      <w:r w:rsidR="00EF31E7" w:rsidRPr="001847B4">
        <w:rPr>
          <w:color w:val="auto"/>
          <w:sz w:val="28"/>
          <w:szCs w:val="28"/>
        </w:rPr>
        <w:t xml:space="preserve"> Почему</w:t>
      </w:r>
      <w:r w:rsidR="00DE7389" w:rsidRPr="001847B4">
        <w:rPr>
          <w:color w:val="auto"/>
          <w:sz w:val="28"/>
          <w:szCs w:val="28"/>
        </w:rPr>
        <w:t>»</w:t>
      </w:r>
      <w:r w:rsidR="00EF31E7" w:rsidRPr="001847B4">
        <w:rPr>
          <w:color w:val="auto"/>
          <w:sz w:val="28"/>
          <w:szCs w:val="28"/>
        </w:rPr>
        <w:t>,</w:t>
      </w:r>
      <w:r w:rsidR="00D42E7A" w:rsidRPr="001847B4">
        <w:rPr>
          <w:color w:val="auto"/>
          <w:sz w:val="28"/>
          <w:szCs w:val="28"/>
        </w:rPr>
        <w:t xml:space="preserve"> и т.д., </w:t>
      </w:r>
      <w:r w:rsidR="00EF31E7" w:rsidRPr="001847B4">
        <w:rPr>
          <w:color w:val="auto"/>
          <w:sz w:val="28"/>
          <w:szCs w:val="28"/>
        </w:rPr>
        <w:t>таким образом отм</w:t>
      </w:r>
      <w:r w:rsidR="00D42E7A" w:rsidRPr="001847B4">
        <w:rPr>
          <w:color w:val="auto"/>
          <w:sz w:val="28"/>
          <w:szCs w:val="28"/>
        </w:rPr>
        <w:t>ечала, что предмет, который виден не полность</w:t>
      </w:r>
      <w:r w:rsidR="00A12297" w:rsidRPr="001847B4">
        <w:rPr>
          <w:color w:val="auto"/>
          <w:sz w:val="28"/>
          <w:szCs w:val="28"/>
        </w:rPr>
        <w:t>ю, находится дальше, чем тот, что виден полностью.</w:t>
      </w:r>
      <w:r w:rsidR="00700279" w:rsidRPr="001847B4">
        <w:rPr>
          <w:color w:val="auto"/>
          <w:sz w:val="28"/>
          <w:szCs w:val="28"/>
        </w:rPr>
        <w:t xml:space="preserve"> </w:t>
      </w:r>
      <w:r w:rsidR="00082FD7" w:rsidRPr="001847B4">
        <w:rPr>
          <w:color w:val="auto"/>
          <w:sz w:val="28"/>
          <w:szCs w:val="28"/>
        </w:rPr>
        <w:t xml:space="preserve">Интерактивная игра использовалась на этапе формирования новых представлений. </w:t>
      </w:r>
      <w:r w:rsidR="00AC0BE9" w:rsidRPr="001847B4">
        <w:rPr>
          <w:color w:val="auto"/>
          <w:sz w:val="28"/>
          <w:szCs w:val="28"/>
        </w:rPr>
        <w:t xml:space="preserve"> </w:t>
      </w:r>
    </w:p>
    <w:p w:rsidR="00373704" w:rsidRPr="001847B4" w:rsidRDefault="00DF5EED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Следующим этапом работы было формирование представлений воспитанников о линейной перспективе</w:t>
      </w:r>
      <w:r w:rsidR="00BC372C" w:rsidRPr="001847B4">
        <w:rPr>
          <w:color w:val="auto"/>
          <w:sz w:val="28"/>
          <w:szCs w:val="28"/>
        </w:rPr>
        <w:t xml:space="preserve">. </w:t>
      </w:r>
      <w:r w:rsidR="002D1989" w:rsidRPr="001847B4">
        <w:rPr>
          <w:color w:val="auto"/>
          <w:sz w:val="28"/>
          <w:szCs w:val="28"/>
        </w:rPr>
        <w:t xml:space="preserve">Линейную перспективу сложно наблюдать с детьми с нарушениями зрения в реальной ситуации, поэтому знакомство </w:t>
      </w:r>
      <w:r w:rsidR="00B24A5B" w:rsidRPr="001847B4">
        <w:rPr>
          <w:color w:val="auto"/>
          <w:sz w:val="28"/>
          <w:szCs w:val="28"/>
        </w:rPr>
        <w:t xml:space="preserve">с этим </w:t>
      </w:r>
      <w:proofErr w:type="spellStart"/>
      <w:r w:rsidR="00B24A5B" w:rsidRPr="001847B4">
        <w:rPr>
          <w:color w:val="auto"/>
          <w:sz w:val="28"/>
          <w:szCs w:val="28"/>
        </w:rPr>
        <w:t>нестереоскопическим</w:t>
      </w:r>
      <w:proofErr w:type="spellEnd"/>
      <w:r w:rsidR="00B24A5B" w:rsidRPr="001847B4">
        <w:rPr>
          <w:color w:val="auto"/>
          <w:sz w:val="28"/>
          <w:szCs w:val="28"/>
        </w:rPr>
        <w:t xml:space="preserve"> признак</w:t>
      </w:r>
      <w:r w:rsidR="002970A6" w:rsidRPr="001847B4">
        <w:rPr>
          <w:color w:val="auto"/>
          <w:sz w:val="28"/>
          <w:szCs w:val="28"/>
        </w:rPr>
        <w:t>о</w:t>
      </w:r>
      <w:r w:rsidR="00B24A5B" w:rsidRPr="001847B4">
        <w:rPr>
          <w:color w:val="auto"/>
          <w:sz w:val="28"/>
          <w:szCs w:val="28"/>
        </w:rPr>
        <w:t>м глубины пространства я начала с использования</w:t>
      </w:r>
      <w:r w:rsidR="002970A6" w:rsidRPr="001847B4">
        <w:rPr>
          <w:color w:val="auto"/>
          <w:sz w:val="28"/>
          <w:szCs w:val="28"/>
        </w:rPr>
        <w:t xml:space="preserve"> </w:t>
      </w:r>
      <w:r w:rsidR="00373704" w:rsidRPr="001847B4">
        <w:rPr>
          <w:color w:val="auto"/>
          <w:sz w:val="28"/>
          <w:szCs w:val="28"/>
        </w:rPr>
        <w:t>картин</w:t>
      </w:r>
      <w:r w:rsidR="002970A6" w:rsidRPr="001847B4">
        <w:rPr>
          <w:color w:val="auto"/>
          <w:sz w:val="28"/>
          <w:szCs w:val="28"/>
        </w:rPr>
        <w:t xml:space="preserve"> и фотографий, последовательно объясняя детям как изменяются размеры домов, дороги, транспортных средств и т.д</w:t>
      </w:r>
      <w:r w:rsidR="00373704" w:rsidRPr="001847B4">
        <w:rPr>
          <w:color w:val="auto"/>
          <w:sz w:val="28"/>
          <w:szCs w:val="28"/>
        </w:rPr>
        <w:t>.</w:t>
      </w:r>
      <w:r w:rsidR="007B434B" w:rsidRPr="001847B4">
        <w:rPr>
          <w:color w:val="auto"/>
          <w:sz w:val="28"/>
          <w:szCs w:val="28"/>
        </w:rPr>
        <w:t>, акцентировала внимание на том, что все объекты, уходящие в глубину, стремятся в одну точку (параллельные линии вдали сходятся в одной</w:t>
      </w:r>
      <w:r w:rsidR="006B510C" w:rsidRPr="001847B4">
        <w:rPr>
          <w:color w:val="auto"/>
          <w:sz w:val="28"/>
          <w:szCs w:val="28"/>
        </w:rPr>
        <w:t xml:space="preserve"> точке), изменяются их размеры, </w:t>
      </w:r>
      <w:r w:rsidR="007B434B" w:rsidRPr="001847B4">
        <w:rPr>
          <w:color w:val="auto"/>
          <w:sz w:val="28"/>
          <w:szCs w:val="28"/>
        </w:rPr>
        <w:t>четкость очертаний</w:t>
      </w:r>
      <w:r w:rsidR="00764067" w:rsidRPr="001847B4">
        <w:rPr>
          <w:color w:val="auto"/>
          <w:sz w:val="28"/>
          <w:szCs w:val="28"/>
        </w:rPr>
        <w:t xml:space="preserve"> </w:t>
      </w:r>
      <w:r w:rsidR="00764067" w:rsidRPr="001847B4">
        <w:rPr>
          <w:rStyle w:val="a3"/>
          <w:b w:val="0"/>
          <w:color w:val="auto"/>
          <w:sz w:val="28"/>
          <w:szCs w:val="28"/>
        </w:rPr>
        <w:t>[</w:t>
      </w:r>
      <w:r w:rsidR="003D5372" w:rsidRPr="001847B4">
        <w:rPr>
          <w:rStyle w:val="a3"/>
          <w:b w:val="0"/>
          <w:color w:val="auto"/>
          <w:sz w:val="28"/>
          <w:szCs w:val="28"/>
        </w:rPr>
        <w:t>1,8</w:t>
      </w:r>
      <w:r w:rsidR="00764067" w:rsidRPr="001847B4">
        <w:rPr>
          <w:rStyle w:val="a3"/>
          <w:b w:val="0"/>
          <w:color w:val="auto"/>
          <w:sz w:val="28"/>
          <w:szCs w:val="28"/>
        </w:rPr>
        <w:t>]</w:t>
      </w:r>
      <w:r w:rsidR="007B434B" w:rsidRPr="001847B4">
        <w:rPr>
          <w:color w:val="auto"/>
          <w:sz w:val="28"/>
          <w:szCs w:val="28"/>
        </w:rPr>
        <w:t>.</w:t>
      </w:r>
      <w:r w:rsidR="006B510C" w:rsidRPr="001847B4">
        <w:rPr>
          <w:color w:val="auto"/>
          <w:sz w:val="28"/>
          <w:szCs w:val="28"/>
        </w:rPr>
        <w:t xml:space="preserve"> </w:t>
      </w:r>
      <w:r w:rsidR="00373704" w:rsidRPr="001847B4">
        <w:rPr>
          <w:color w:val="auto"/>
          <w:sz w:val="28"/>
          <w:szCs w:val="28"/>
        </w:rPr>
        <w:t>На данном этапе работы я использовала интерактивные игры «Расставь деревья вдоль дороги»</w:t>
      </w:r>
      <w:r w:rsidR="006B510C" w:rsidRPr="001847B4">
        <w:rPr>
          <w:color w:val="auto"/>
          <w:sz w:val="28"/>
          <w:szCs w:val="28"/>
        </w:rPr>
        <w:t>, «Расположи машины на дороге», «Помоги художнику закончить рисунок»</w:t>
      </w:r>
      <w:r w:rsidR="002E19FF" w:rsidRPr="001847B4">
        <w:rPr>
          <w:color w:val="auto"/>
          <w:sz w:val="28"/>
          <w:szCs w:val="28"/>
        </w:rPr>
        <w:t xml:space="preserve"> (см. диск)</w:t>
      </w:r>
      <w:r w:rsidR="006B510C" w:rsidRPr="001847B4">
        <w:rPr>
          <w:color w:val="auto"/>
          <w:sz w:val="28"/>
          <w:szCs w:val="28"/>
        </w:rPr>
        <w:t>. Каждая из игр направлена на закрепление представлени</w:t>
      </w:r>
      <w:r w:rsidR="002E19FF" w:rsidRPr="001847B4">
        <w:rPr>
          <w:color w:val="auto"/>
          <w:sz w:val="28"/>
          <w:szCs w:val="28"/>
        </w:rPr>
        <w:t>й о том, что чем дальше находится объект, тем, меньше он кажется.</w:t>
      </w:r>
      <w:r w:rsidR="00344575" w:rsidRPr="001847B4">
        <w:rPr>
          <w:color w:val="auto"/>
          <w:sz w:val="28"/>
          <w:szCs w:val="28"/>
        </w:rPr>
        <w:t xml:space="preserve"> Также я обращала внимание дошкольников на то, что чем ближе находится объект, то тем ниже он изображен на картине (рисунке). </w:t>
      </w:r>
      <w:r w:rsidR="002E19FF" w:rsidRPr="001847B4">
        <w:rPr>
          <w:color w:val="auto"/>
          <w:sz w:val="28"/>
          <w:szCs w:val="28"/>
        </w:rPr>
        <w:t xml:space="preserve"> </w:t>
      </w:r>
      <w:r w:rsidR="00710E8A" w:rsidRPr="001847B4">
        <w:rPr>
          <w:color w:val="auto"/>
          <w:sz w:val="28"/>
          <w:szCs w:val="28"/>
        </w:rPr>
        <w:t xml:space="preserve">Ребятам необходимо было </w:t>
      </w:r>
      <w:r w:rsidR="00F671A1" w:rsidRPr="001847B4">
        <w:rPr>
          <w:color w:val="auto"/>
          <w:sz w:val="28"/>
          <w:szCs w:val="28"/>
        </w:rPr>
        <w:t xml:space="preserve">правильно отразить принцип линейной перспективы при выполнении игровых заданий. </w:t>
      </w:r>
      <w:r w:rsidR="002E19FF" w:rsidRPr="001847B4">
        <w:rPr>
          <w:color w:val="auto"/>
          <w:sz w:val="28"/>
          <w:szCs w:val="28"/>
        </w:rPr>
        <w:t>Важно заметить, что</w:t>
      </w:r>
      <w:r w:rsidR="00722466" w:rsidRPr="001847B4">
        <w:rPr>
          <w:color w:val="auto"/>
          <w:sz w:val="28"/>
          <w:szCs w:val="28"/>
        </w:rPr>
        <w:t xml:space="preserve"> </w:t>
      </w:r>
      <w:r w:rsidR="002E19FF" w:rsidRPr="001847B4">
        <w:rPr>
          <w:color w:val="auto"/>
          <w:sz w:val="28"/>
          <w:szCs w:val="28"/>
        </w:rPr>
        <w:t>с каждым разом воспитанники все уверен</w:t>
      </w:r>
      <w:r w:rsidR="00722466" w:rsidRPr="001847B4">
        <w:rPr>
          <w:color w:val="auto"/>
          <w:sz w:val="28"/>
          <w:szCs w:val="28"/>
        </w:rPr>
        <w:t>н</w:t>
      </w:r>
      <w:r w:rsidR="002E19FF" w:rsidRPr="001847B4">
        <w:rPr>
          <w:color w:val="auto"/>
          <w:sz w:val="28"/>
          <w:szCs w:val="28"/>
        </w:rPr>
        <w:t>ее</w:t>
      </w:r>
      <w:r w:rsidR="00722466" w:rsidRPr="001847B4">
        <w:rPr>
          <w:color w:val="auto"/>
          <w:sz w:val="28"/>
          <w:szCs w:val="28"/>
        </w:rPr>
        <w:t xml:space="preserve"> пользовались компьютерной мышью, совершенствовали координацию в системе «глаз-рука»</w:t>
      </w:r>
      <w:r w:rsidR="0052612D" w:rsidRPr="001847B4">
        <w:rPr>
          <w:color w:val="auto"/>
          <w:sz w:val="28"/>
          <w:szCs w:val="28"/>
        </w:rPr>
        <w:t xml:space="preserve">. </w:t>
      </w:r>
      <w:r w:rsidR="002E19FF" w:rsidRPr="001847B4">
        <w:rPr>
          <w:color w:val="auto"/>
          <w:sz w:val="28"/>
          <w:szCs w:val="28"/>
        </w:rPr>
        <w:t xml:space="preserve"> </w:t>
      </w:r>
    </w:p>
    <w:p w:rsidR="00E572FF" w:rsidRPr="001847B4" w:rsidRDefault="00E572FF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Далее я перешла к формированию представлений воспитанников о во</w:t>
      </w:r>
      <w:r w:rsidR="00F671A1" w:rsidRPr="001847B4">
        <w:rPr>
          <w:color w:val="auto"/>
          <w:sz w:val="28"/>
          <w:szCs w:val="28"/>
        </w:rPr>
        <w:t xml:space="preserve">здушной перспективе, наблюдать которую </w:t>
      </w:r>
      <w:r w:rsidR="00F23874" w:rsidRPr="001847B4">
        <w:rPr>
          <w:color w:val="auto"/>
          <w:sz w:val="28"/>
          <w:szCs w:val="28"/>
        </w:rPr>
        <w:t xml:space="preserve">в городских условиях возможно </w:t>
      </w:r>
      <w:r w:rsidR="00023B04" w:rsidRPr="001847B4">
        <w:rPr>
          <w:color w:val="auto"/>
          <w:sz w:val="28"/>
          <w:szCs w:val="28"/>
        </w:rPr>
        <w:t xml:space="preserve">только </w:t>
      </w:r>
      <w:r w:rsidR="00F23874" w:rsidRPr="001847B4">
        <w:rPr>
          <w:color w:val="auto"/>
          <w:sz w:val="28"/>
          <w:szCs w:val="28"/>
        </w:rPr>
        <w:t xml:space="preserve">с 3-4 этажа, поэтому для </w:t>
      </w:r>
      <w:r w:rsidR="00131E58" w:rsidRPr="001847B4">
        <w:rPr>
          <w:color w:val="auto"/>
          <w:sz w:val="28"/>
          <w:szCs w:val="28"/>
        </w:rPr>
        <w:t xml:space="preserve">первичного ознакомления я использовала пейзажные картины, акцентируя внимание дошкольников с амблиопией и косоглазием на том, что </w:t>
      </w:r>
      <w:r w:rsidR="00FC2318" w:rsidRPr="001847B4">
        <w:rPr>
          <w:color w:val="auto"/>
          <w:sz w:val="28"/>
          <w:szCs w:val="28"/>
        </w:rPr>
        <w:t xml:space="preserve">по мере удаления объекта происходит изменение </w:t>
      </w:r>
      <w:r w:rsidR="00FC2318" w:rsidRPr="001847B4">
        <w:rPr>
          <w:color w:val="auto"/>
          <w:sz w:val="28"/>
          <w:szCs w:val="28"/>
        </w:rPr>
        <w:lastRenderedPageBreak/>
        <w:t>насыщенности его цвета (чем дальше, тем менее насыщенным становится цвет</w:t>
      </w:r>
      <w:r w:rsidR="00023B04" w:rsidRPr="001847B4">
        <w:rPr>
          <w:color w:val="auto"/>
          <w:sz w:val="28"/>
          <w:szCs w:val="28"/>
        </w:rPr>
        <w:t>, постепенно переходит в серый),</w:t>
      </w:r>
      <w:r w:rsidR="00FC2318" w:rsidRPr="001847B4">
        <w:rPr>
          <w:color w:val="auto"/>
          <w:sz w:val="28"/>
          <w:szCs w:val="28"/>
        </w:rPr>
        <w:t xml:space="preserve"> размывание его очертаний (чем дальше, тем менее четкий контур)</w:t>
      </w:r>
      <w:r w:rsidR="00764067" w:rsidRPr="001847B4">
        <w:rPr>
          <w:color w:val="auto"/>
          <w:sz w:val="28"/>
          <w:szCs w:val="28"/>
        </w:rPr>
        <w:t xml:space="preserve"> </w:t>
      </w:r>
      <w:r w:rsidR="00764067" w:rsidRPr="001847B4">
        <w:rPr>
          <w:rStyle w:val="a3"/>
          <w:b w:val="0"/>
          <w:color w:val="auto"/>
          <w:sz w:val="28"/>
          <w:szCs w:val="28"/>
        </w:rPr>
        <w:t>[</w:t>
      </w:r>
      <w:r w:rsidR="00824FD4" w:rsidRPr="001847B4">
        <w:rPr>
          <w:rStyle w:val="a3"/>
          <w:b w:val="0"/>
          <w:color w:val="auto"/>
          <w:sz w:val="28"/>
          <w:szCs w:val="28"/>
        </w:rPr>
        <w:t>9,10</w:t>
      </w:r>
      <w:r w:rsidR="00764067" w:rsidRPr="001847B4">
        <w:rPr>
          <w:rStyle w:val="a3"/>
          <w:b w:val="0"/>
          <w:color w:val="auto"/>
          <w:sz w:val="28"/>
          <w:szCs w:val="28"/>
        </w:rPr>
        <w:t>]</w:t>
      </w:r>
      <w:r w:rsidR="00FC2318" w:rsidRPr="001847B4">
        <w:rPr>
          <w:color w:val="auto"/>
          <w:sz w:val="28"/>
          <w:szCs w:val="28"/>
        </w:rPr>
        <w:t>.</w:t>
      </w:r>
      <w:r w:rsidR="00A52E0C" w:rsidRPr="001847B4">
        <w:rPr>
          <w:color w:val="auto"/>
          <w:sz w:val="28"/>
          <w:szCs w:val="28"/>
        </w:rPr>
        <w:t xml:space="preserve"> С целью формирования</w:t>
      </w:r>
      <w:r w:rsidR="00023B04" w:rsidRPr="001847B4">
        <w:rPr>
          <w:color w:val="auto"/>
          <w:sz w:val="28"/>
          <w:szCs w:val="28"/>
        </w:rPr>
        <w:t xml:space="preserve"> </w:t>
      </w:r>
      <w:r w:rsidR="00A52E0C" w:rsidRPr="001847B4">
        <w:rPr>
          <w:color w:val="auto"/>
          <w:sz w:val="28"/>
          <w:szCs w:val="28"/>
        </w:rPr>
        <w:t>представлений о воздушной перспективе я разр</w:t>
      </w:r>
      <w:r w:rsidR="00B82B49" w:rsidRPr="001847B4">
        <w:rPr>
          <w:color w:val="auto"/>
          <w:sz w:val="28"/>
          <w:szCs w:val="28"/>
        </w:rPr>
        <w:t>аботала и</w:t>
      </w:r>
      <w:r w:rsidR="00780CFC" w:rsidRPr="001847B4">
        <w:rPr>
          <w:color w:val="auto"/>
          <w:sz w:val="28"/>
          <w:szCs w:val="28"/>
        </w:rPr>
        <w:t xml:space="preserve"> использовала интерактивные</w:t>
      </w:r>
      <w:r w:rsidR="00375BA5" w:rsidRPr="001847B4">
        <w:rPr>
          <w:color w:val="auto"/>
          <w:sz w:val="28"/>
          <w:szCs w:val="28"/>
        </w:rPr>
        <w:t xml:space="preserve"> игры</w:t>
      </w:r>
      <w:r w:rsidR="00B82B49" w:rsidRPr="001847B4">
        <w:rPr>
          <w:color w:val="auto"/>
          <w:sz w:val="28"/>
          <w:szCs w:val="28"/>
        </w:rPr>
        <w:t xml:space="preserve"> «</w:t>
      </w:r>
      <w:r w:rsidR="00375BA5" w:rsidRPr="001847B4">
        <w:rPr>
          <w:color w:val="auto"/>
          <w:sz w:val="28"/>
          <w:szCs w:val="28"/>
        </w:rPr>
        <w:t>Подбери краску</w:t>
      </w:r>
      <w:r w:rsidR="00B82B49" w:rsidRPr="001847B4">
        <w:rPr>
          <w:color w:val="auto"/>
          <w:sz w:val="28"/>
          <w:szCs w:val="28"/>
        </w:rPr>
        <w:t>»</w:t>
      </w:r>
      <w:r w:rsidR="00375BA5" w:rsidRPr="001847B4">
        <w:rPr>
          <w:color w:val="auto"/>
          <w:sz w:val="28"/>
          <w:szCs w:val="28"/>
        </w:rPr>
        <w:t xml:space="preserve">, </w:t>
      </w:r>
      <w:r w:rsidR="00780CFC" w:rsidRPr="001847B4">
        <w:rPr>
          <w:color w:val="auto"/>
          <w:sz w:val="28"/>
          <w:szCs w:val="28"/>
        </w:rPr>
        <w:t xml:space="preserve">«Что неправильно нарисовал художник?», </w:t>
      </w:r>
      <w:r w:rsidR="00375BA5" w:rsidRPr="001847B4">
        <w:rPr>
          <w:color w:val="auto"/>
          <w:sz w:val="28"/>
          <w:szCs w:val="28"/>
        </w:rPr>
        <w:t>«</w:t>
      </w:r>
      <w:r w:rsidR="00E67B91" w:rsidRPr="001847B4">
        <w:rPr>
          <w:color w:val="auto"/>
          <w:sz w:val="28"/>
          <w:szCs w:val="28"/>
        </w:rPr>
        <w:t>Раскрась</w:t>
      </w:r>
      <w:r w:rsidR="00375BA5" w:rsidRPr="001847B4">
        <w:rPr>
          <w:color w:val="auto"/>
          <w:sz w:val="28"/>
          <w:szCs w:val="28"/>
        </w:rPr>
        <w:t xml:space="preserve"> картину»</w:t>
      </w:r>
      <w:r w:rsidR="00BB3B8C" w:rsidRPr="001847B4">
        <w:rPr>
          <w:color w:val="auto"/>
          <w:sz w:val="28"/>
          <w:szCs w:val="28"/>
        </w:rPr>
        <w:t xml:space="preserve"> (см. диск)</w:t>
      </w:r>
      <w:r w:rsidR="00B82B49" w:rsidRPr="001847B4">
        <w:rPr>
          <w:color w:val="auto"/>
          <w:sz w:val="28"/>
          <w:szCs w:val="28"/>
        </w:rPr>
        <w:t>.</w:t>
      </w:r>
      <w:r w:rsidR="00375BA5" w:rsidRPr="001847B4">
        <w:rPr>
          <w:color w:val="auto"/>
          <w:sz w:val="28"/>
          <w:szCs w:val="28"/>
        </w:rPr>
        <w:t xml:space="preserve"> В этих играх воспитанникам необходим</w:t>
      </w:r>
      <w:r w:rsidR="00E67B91" w:rsidRPr="001847B4">
        <w:rPr>
          <w:color w:val="auto"/>
          <w:sz w:val="28"/>
          <w:szCs w:val="28"/>
        </w:rPr>
        <w:t>о было самостоятельно с помощью перемещения объектов («Что неправильно нарисовал художник?»)</w:t>
      </w:r>
      <w:r w:rsidR="001E1CEA" w:rsidRPr="001847B4">
        <w:rPr>
          <w:color w:val="auto"/>
          <w:sz w:val="28"/>
          <w:szCs w:val="28"/>
        </w:rPr>
        <w:t xml:space="preserve"> или выбора </w:t>
      </w:r>
      <w:r w:rsidR="002C20D1" w:rsidRPr="001847B4">
        <w:rPr>
          <w:color w:val="auto"/>
          <w:sz w:val="28"/>
          <w:szCs w:val="28"/>
        </w:rPr>
        <w:t xml:space="preserve">элемента </w:t>
      </w:r>
      <w:r w:rsidR="001E1CEA" w:rsidRPr="001847B4">
        <w:rPr>
          <w:color w:val="auto"/>
          <w:sz w:val="28"/>
          <w:szCs w:val="28"/>
        </w:rPr>
        <w:t>из ряда предложенных вариантов («Подбери краску», «Раскрась картину»)</w:t>
      </w:r>
      <w:r w:rsidR="002C20D1" w:rsidRPr="001847B4">
        <w:rPr>
          <w:color w:val="auto"/>
          <w:sz w:val="28"/>
          <w:szCs w:val="28"/>
        </w:rPr>
        <w:t xml:space="preserve"> воссоздать </w:t>
      </w:r>
      <w:r w:rsidR="00DD5DED" w:rsidRPr="001847B4">
        <w:rPr>
          <w:color w:val="auto"/>
          <w:sz w:val="28"/>
          <w:szCs w:val="28"/>
        </w:rPr>
        <w:t>признаки воздушной перспективы</w:t>
      </w:r>
      <w:r w:rsidR="004A7896" w:rsidRPr="001847B4">
        <w:rPr>
          <w:color w:val="auto"/>
          <w:sz w:val="28"/>
          <w:szCs w:val="28"/>
        </w:rPr>
        <w:t xml:space="preserve"> в </w:t>
      </w:r>
      <w:r w:rsidR="00857207" w:rsidRPr="001847B4">
        <w:rPr>
          <w:color w:val="auto"/>
          <w:sz w:val="28"/>
          <w:szCs w:val="28"/>
        </w:rPr>
        <w:t>изображении</w:t>
      </w:r>
      <w:r w:rsidR="00DD5DED" w:rsidRPr="001847B4">
        <w:rPr>
          <w:color w:val="auto"/>
          <w:sz w:val="28"/>
          <w:szCs w:val="28"/>
        </w:rPr>
        <w:t>.</w:t>
      </w:r>
    </w:p>
    <w:p w:rsidR="001B66DC" w:rsidRPr="001847B4" w:rsidRDefault="00284372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Целью контрольно-оценочного этапа стало</w:t>
      </w:r>
      <w:r w:rsidR="008D3E67" w:rsidRPr="001847B4">
        <w:rPr>
          <w:color w:val="auto"/>
          <w:sz w:val="28"/>
          <w:szCs w:val="28"/>
        </w:rPr>
        <w:t xml:space="preserve"> проведение повторного диагностического обследования </w:t>
      </w:r>
      <w:r w:rsidR="00442CA3" w:rsidRPr="001847B4">
        <w:rPr>
          <w:color w:val="auto"/>
          <w:sz w:val="28"/>
          <w:szCs w:val="28"/>
        </w:rPr>
        <w:t>и сравнение его результатов с исходными данными</w:t>
      </w:r>
      <w:r w:rsidR="00F10744" w:rsidRPr="001847B4">
        <w:rPr>
          <w:color w:val="auto"/>
          <w:sz w:val="28"/>
          <w:szCs w:val="28"/>
        </w:rPr>
        <w:t>, полученными</w:t>
      </w:r>
      <w:r w:rsidR="00BD2E11" w:rsidRPr="001847B4">
        <w:rPr>
          <w:color w:val="auto"/>
          <w:sz w:val="28"/>
          <w:szCs w:val="28"/>
        </w:rPr>
        <w:t xml:space="preserve"> при </w:t>
      </w:r>
      <w:r w:rsidR="00F10744" w:rsidRPr="001847B4">
        <w:rPr>
          <w:color w:val="auto"/>
          <w:sz w:val="28"/>
          <w:szCs w:val="28"/>
        </w:rPr>
        <w:t>первом диагностическом обследовании</w:t>
      </w:r>
      <w:r w:rsidR="00442CA3" w:rsidRPr="001847B4">
        <w:rPr>
          <w:color w:val="auto"/>
          <w:sz w:val="28"/>
          <w:szCs w:val="28"/>
        </w:rPr>
        <w:t>.</w:t>
      </w:r>
      <w:r w:rsidR="000D0B98" w:rsidRPr="001847B4">
        <w:rPr>
          <w:color w:val="auto"/>
          <w:sz w:val="28"/>
          <w:szCs w:val="28"/>
        </w:rPr>
        <w:t xml:space="preserve"> Качественный анализ </w:t>
      </w:r>
      <w:r w:rsidR="004E4F37" w:rsidRPr="001847B4">
        <w:rPr>
          <w:color w:val="auto"/>
          <w:sz w:val="28"/>
          <w:szCs w:val="28"/>
        </w:rPr>
        <w:t xml:space="preserve">данных, </w:t>
      </w:r>
      <w:r w:rsidR="000D0B98" w:rsidRPr="001847B4">
        <w:rPr>
          <w:color w:val="auto"/>
          <w:sz w:val="28"/>
          <w:szCs w:val="28"/>
        </w:rPr>
        <w:t>полученных при повторном диагностическом обследовании</w:t>
      </w:r>
      <w:r w:rsidR="00697102" w:rsidRPr="001847B4">
        <w:rPr>
          <w:color w:val="auto"/>
          <w:sz w:val="28"/>
          <w:szCs w:val="28"/>
        </w:rPr>
        <w:t>, позволил</w:t>
      </w:r>
      <w:r w:rsidR="00BA5428" w:rsidRPr="001847B4">
        <w:rPr>
          <w:color w:val="auto"/>
          <w:sz w:val="28"/>
          <w:szCs w:val="28"/>
        </w:rPr>
        <w:t xml:space="preserve"> сделать следующие выводы: </w:t>
      </w:r>
      <w:r w:rsidR="00F10744" w:rsidRPr="001847B4">
        <w:rPr>
          <w:color w:val="auto"/>
          <w:sz w:val="28"/>
          <w:szCs w:val="28"/>
        </w:rPr>
        <w:t>у всех воспитанников группы значительно увеличился объем пространственных представлений</w:t>
      </w:r>
      <w:r w:rsidR="00441364" w:rsidRPr="001847B4">
        <w:rPr>
          <w:color w:val="auto"/>
          <w:sz w:val="28"/>
          <w:szCs w:val="28"/>
        </w:rPr>
        <w:t>, ребята</w:t>
      </w:r>
      <w:r w:rsidR="00BD2E11" w:rsidRPr="001847B4">
        <w:rPr>
          <w:color w:val="auto"/>
          <w:sz w:val="28"/>
          <w:szCs w:val="28"/>
        </w:rPr>
        <w:t xml:space="preserve"> </w:t>
      </w:r>
      <w:r w:rsidR="00A303D6" w:rsidRPr="001847B4">
        <w:rPr>
          <w:color w:val="auto"/>
          <w:sz w:val="28"/>
          <w:szCs w:val="28"/>
        </w:rPr>
        <w:t>успешно определяют нестереоскопические признаки глубины пространства</w:t>
      </w:r>
      <w:r w:rsidR="00442CA3" w:rsidRPr="001847B4">
        <w:rPr>
          <w:color w:val="auto"/>
          <w:sz w:val="28"/>
          <w:szCs w:val="28"/>
        </w:rPr>
        <w:t xml:space="preserve"> </w:t>
      </w:r>
      <w:r w:rsidR="004E4F37" w:rsidRPr="001847B4">
        <w:rPr>
          <w:color w:val="auto"/>
          <w:sz w:val="28"/>
          <w:szCs w:val="28"/>
        </w:rPr>
        <w:t>на многоплановы</w:t>
      </w:r>
      <w:r w:rsidR="00210473" w:rsidRPr="001847B4">
        <w:rPr>
          <w:color w:val="auto"/>
          <w:sz w:val="28"/>
          <w:szCs w:val="28"/>
        </w:rPr>
        <w:t xml:space="preserve">х сюжетных изображениях, </w:t>
      </w:r>
      <w:r w:rsidR="004E4F37" w:rsidRPr="001847B4">
        <w:rPr>
          <w:color w:val="auto"/>
          <w:sz w:val="28"/>
          <w:szCs w:val="28"/>
        </w:rPr>
        <w:t>передают</w:t>
      </w:r>
      <w:r w:rsidR="00210473" w:rsidRPr="001847B4">
        <w:rPr>
          <w:color w:val="auto"/>
          <w:sz w:val="28"/>
          <w:szCs w:val="28"/>
        </w:rPr>
        <w:t xml:space="preserve"> признаки линейной и воздушной перспективы</w:t>
      </w:r>
      <w:r w:rsidR="004E4F37" w:rsidRPr="001847B4">
        <w:rPr>
          <w:color w:val="auto"/>
          <w:sz w:val="28"/>
          <w:szCs w:val="28"/>
        </w:rPr>
        <w:t xml:space="preserve"> в собственных рисунках</w:t>
      </w:r>
      <w:r w:rsidR="00210473" w:rsidRPr="001847B4">
        <w:rPr>
          <w:color w:val="auto"/>
          <w:sz w:val="28"/>
          <w:szCs w:val="28"/>
        </w:rPr>
        <w:t xml:space="preserve"> и в процессе моделирования пространственных отношений объектов на плоскости</w:t>
      </w:r>
      <w:r w:rsidR="00441364" w:rsidRPr="001847B4">
        <w:rPr>
          <w:color w:val="auto"/>
          <w:sz w:val="28"/>
          <w:szCs w:val="28"/>
        </w:rPr>
        <w:t xml:space="preserve">. </w:t>
      </w:r>
      <w:r w:rsidR="00EC4CE8" w:rsidRPr="001847B4">
        <w:rPr>
          <w:color w:val="auto"/>
          <w:sz w:val="28"/>
          <w:szCs w:val="28"/>
        </w:rPr>
        <w:t xml:space="preserve">Дошкольники уверенно ориентируются в трехмерном пространстве </w:t>
      </w:r>
      <w:r w:rsidR="00904429" w:rsidRPr="001847B4">
        <w:rPr>
          <w:color w:val="auto"/>
          <w:sz w:val="28"/>
          <w:szCs w:val="28"/>
        </w:rPr>
        <w:t>в условиях монокулярного зрения, используя систему представлений о нестереоскопических признаках</w:t>
      </w:r>
      <w:r w:rsidR="00EC4CE8" w:rsidRPr="001847B4">
        <w:rPr>
          <w:color w:val="auto"/>
          <w:sz w:val="28"/>
          <w:szCs w:val="28"/>
        </w:rPr>
        <w:t xml:space="preserve"> глубины пространства</w:t>
      </w:r>
      <w:r w:rsidR="00904429" w:rsidRPr="001847B4">
        <w:rPr>
          <w:color w:val="auto"/>
          <w:sz w:val="28"/>
          <w:szCs w:val="28"/>
        </w:rPr>
        <w:t xml:space="preserve">. </w:t>
      </w:r>
    </w:p>
    <w:p w:rsidR="001B66DC" w:rsidRPr="001847B4" w:rsidRDefault="001B66DC" w:rsidP="00455EB2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1847B4">
        <w:rPr>
          <w:b/>
          <w:color w:val="auto"/>
          <w:sz w:val="28"/>
          <w:szCs w:val="28"/>
        </w:rPr>
        <w:t>2.3. Результативность и эффективность опыта</w:t>
      </w:r>
    </w:p>
    <w:p w:rsidR="00E2096F" w:rsidRPr="001847B4" w:rsidRDefault="00AA1D33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Результативность и эффективность опыта заклю</w:t>
      </w:r>
      <w:r w:rsidR="007E2D15" w:rsidRPr="001847B4">
        <w:rPr>
          <w:color w:val="auto"/>
          <w:sz w:val="28"/>
          <w:szCs w:val="28"/>
        </w:rPr>
        <w:t>чается в том, что использование</w:t>
      </w:r>
      <w:r w:rsidRPr="001847B4">
        <w:rPr>
          <w:color w:val="auto"/>
          <w:sz w:val="28"/>
          <w:szCs w:val="28"/>
        </w:rPr>
        <w:t xml:space="preserve"> интерактивных игр</w:t>
      </w:r>
      <w:r w:rsidR="00864D15" w:rsidRPr="001847B4">
        <w:rPr>
          <w:color w:val="auto"/>
          <w:sz w:val="28"/>
          <w:szCs w:val="28"/>
        </w:rPr>
        <w:t xml:space="preserve"> в коррекционно-развивающей работе </w:t>
      </w:r>
      <w:r w:rsidR="007E2D15" w:rsidRPr="001847B4">
        <w:rPr>
          <w:color w:val="auto"/>
          <w:sz w:val="28"/>
          <w:szCs w:val="28"/>
        </w:rPr>
        <w:t xml:space="preserve">по формированию </w:t>
      </w:r>
      <w:r w:rsidR="00E2096F" w:rsidRPr="001847B4">
        <w:rPr>
          <w:color w:val="auto"/>
          <w:sz w:val="28"/>
          <w:szCs w:val="28"/>
        </w:rPr>
        <w:t>системы</w:t>
      </w:r>
      <w:r w:rsidR="00CF2928" w:rsidRPr="001847B4">
        <w:rPr>
          <w:color w:val="auto"/>
          <w:sz w:val="28"/>
          <w:szCs w:val="28"/>
        </w:rPr>
        <w:t xml:space="preserve"> представлений о нестереоскопических</w:t>
      </w:r>
      <w:r w:rsidR="00663171" w:rsidRPr="001847B4">
        <w:rPr>
          <w:color w:val="auto"/>
          <w:sz w:val="28"/>
          <w:szCs w:val="28"/>
        </w:rPr>
        <w:t xml:space="preserve"> признаках глубины простр</w:t>
      </w:r>
      <w:r w:rsidR="00E2096F" w:rsidRPr="001847B4">
        <w:rPr>
          <w:color w:val="auto"/>
          <w:sz w:val="28"/>
          <w:szCs w:val="28"/>
        </w:rPr>
        <w:t xml:space="preserve">анства </w:t>
      </w:r>
      <w:r w:rsidR="00652C3E" w:rsidRPr="001847B4">
        <w:rPr>
          <w:color w:val="auto"/>
          <w:sz w:val="28"/>
          <w:szCs w:val="28"/>
        </w:rPr>
        <w:t>способствуе</w:t>
      </w:r>
      <w:r w:rsidR="00663171" w:rsidRPr="001847B4">
        <w:rPr>
          <w:color w:val="auto"/>
          <w:sz w:val="28"/>
          <w:szCs w:val="28"/>
        </w:rPr>
        <w:t>т</w:t>
      </w:r>
      <w:r w:rsidR="00E2096F" w:rsidRPr="001847B4">
        <w:rPr>
          <w:color w:val="auto"/>
          <w:sz w:val="28"/>
          <w:szCs w:val="28"/>
        </w:rPr>
        <w:t>:</w:t>
      </w:r>
    </w:p>
    <w:p w:rsidR="00E2096F" w:rsidRPr="001847B4" w:rsidRDefault="0031503F" w:rsidP="00455EB2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>Повышению мотивации</w:t>
      </w:r>
      <w:r w:rsidR="00E2096F" w:rsidRPr="001847B4">
        <w:rPr>
          <w:color w:val="auto"/>
          <w:sz w:val="28"/>
          <w:szCs w:val="28"/>
        </w:rPr>
        <w:t xml:space="preserve"> воспитанников к усвоению новых знаний</w:t>
      </w:r>
      <w:r w:rsidR="00366DA9" w:rsidRPr="001847B4">
        <w:rPr>
          <w:color w:val="auto"/>
          <w:sz w:val="28"/>
          <w:szCs w:val="28"/>
        </w:rPr>
        <w:t>.</w:t>
      </w:r>
    </w:p>
    <w:p w:rsidR="002C20D1" w:rsidRPr="001847B4" w:rsidRDefault="00663171" w:rsidP="00455EB2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lastRenderedPageBreak/>
        <w:t>«</w:t>
      </w:r>
      <w:r w:rsidR="00E2096F" w:rsidRPr="001847B4">
        <w:rPr>
          <w:color w:val="auto"/>
          <w:sz w:val="28"/>
          <w:szCs w:val="28"/>
        </w:rPr>
        <w:t>У</w:t>
      </w:r>
      <w:r w:rsidR="00366DA9" w:rsidRPr="001847B4">
        <w:rPr>
          <w:color w:val="auto"/>
          <w:sz w:val="28"/>
          <w:szCs w:val="28"/>
        </w:rPr>
        <w:t>скоряют</w:t>
      </w:r>
      <w:r w:rsidRPr="001847B4">
        <w:rPr>
          <w:color w:val="auto"/>
          <w:sz w:val="28"/>
          <w:szCs w:val="28"/>
        </w:rPr>
        <w:t>»</w:t>
      </w:r>
      <w:r w:rsidR="001C4624" w:rsidRPr="001847B4">
        <w:rPr>
          <w:color w:val="auto"/>
          <w:sz w:val="28"/>
          <w:szCs w:val="28"/>
        </w:rPr>
        <w:t xml:space="preserve"> процесс</w:t>
      </w:r>
      <w:r w:rsidR="00366DA9" w:rsidRPr="001847B4">
        <w:rPr>
          <w:color w:val="auto"/>
          <w:sz w:val="28"/>
          <w:szCs w:val="28"/>
        </w:rPr>
        <w:t xml:space="preserve"> </w:t>
      </w:r>
      <w:r w:rsidR="001C4624" w:rsidRPr="001847B4">
        <w:rPr>
          <w:color w:val="auto"/>
          <w:sz w:val="28"/>
          <w:szCs w:val="28"/>
        </w:rPr>
        <w:t xml:space="preserve">усвоения детьми старшего дошкольного возраста с амблиопией и косоглазием системы представлений о нестереоскопических </w:t>
      </w:r>
      <w:r w:rsidR="00366DA9" w:rsidRPr="001847B4">
        <w:rPr>
          <w:color w:val="auto"/>
          <w:sz w:val="28"/>
          <w:szCs w:val="28"/>
        </w:rPr>
        <w:t>признаках глубины пространства за счет</w:t>
      </w:r>
      <w:r w:rsidR="00366DA9" w:rsidRPr="001847B4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6DA9" w:rsidRPr="001847B4">
        <w:rPr>
          <w:rStyle w:val="a3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использования</w:t>
      </w:r>
      <w:r w:rsidR="00366DA9" w:rsidRPr="001847B4">
        <w:rPr>
          <w:b/>
          <w:color w:val="auto"/>
          <w:sz w:val="28"/>
          <w:szCs w:val="28"/>
          <w:shd w:val="clear" w:color="auto" w:fill="FFFFFF"/>
        </w:rPr>
        <w:t> </w:t>
      </w:r>
      <w:r w:rsidR="00366DA9" w:rsidRPr="001847B4">
        <w:rPr>
          <w:color w:val="auto"/>
          <w:sz w:val="28"/>
          <w:szCs w:val="28"/>
          <w:shd w:val="clear" w:color="auto" w:fill="FFFFFF"/>
        </w:rPr>
        <w:t>новых способов подачи материала.</w:t>
      </w:r>
    </w:p>
    <w:p w:rsidR="00D967D5" w:rsidRPr="001847B4" w:rsidRDefault="00652C3E" w:rsidP="00455EB2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  <w:shd w:val="clear" w:color="auto" w:fill="FFFFFF"/>
        </w:rPr>
        <w:t>Расширению объема получаемой информации.</w:t>
      </w:r>
    </w:p>
    <w:p w:rsidR="007C7A7B" w:rsidRPr="001847B4" w:rsidRDefault="007C7A7B" w:rsidP="00455EB2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  <w:shd w:val="clear" w:color="auto" w:fill="FFFFFF"/>
        </w:rPr>
        <w:t>Развитию самостоятельности в де</w:t>
      </w:r>
      <w:r w:rsidR="00642758" w:rsidRPr="001847B4">
        <w:rPr>
          <w:color w:val="auto"/>
          <w:sz w:val="28"/>
          <w:szCs w:val="28"/>
          <w:shd w:val="clear" w:color="auto" w:fill="FFFFFF"/>
        </w:rPr>
        <w:t>ятельности.</w:t>
      </w:r>
    </w:p>
    <w:p w:rsidR="00E367A2" w:rsidRPr="001847B4" w:rsidRDefault="00E367A2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1847B4">
        <w:rPr>
          <w:color w:val="auto"/>
          <w:sz w:val="28"/>
          <w:szCs w:val="28"/>
          <w:shd w:val="clear" w:color="auto" w:fill="FFFFFF"/>
        </w:rPr>
        <w:t xml:space="preserve">Благодаря использованию интерактивных игр я смогла осуществлять учет личностных особенностей каждого воспитанника, ориентироваться на </w:t>
      </w:r>
      <w:r w:rsidR="00833D30" w:rsidRPr="001847B4">
        <w:rPr>
          <w:color w:val="auto"/>
          <w:sz w:val="28"/>
          <w:szCs w:val="28"/>
          <w:shd w:val="clear" w:color="auto" w:fill="FFFFFF"/>
        </w:rPr>
        <w:t>особенности зрительного восприятия детей.</w:t>
      </w:r>
    </w:p>
    <w:p w:rsidR="00833D30" w:rsidRPr="008C1F0F" w:rsidRDefault="00E3205E" w:rsidP="00455EB2">
      <w:pPr>
        <w:pStyle w:val="Default"/>
        <w:spacing w:line="360" w:lineRule="auto"/>
        <w:ind w:left="1069" w:firstLine="709"/>
        <w:jc w:val="center"/>
        <w:rPr>
          <w:b/>
          <w:i/>
          <w:color w:val="auto"/>
          <w:sz w:val="28"/>
          <w:szCs w:val="28"/>
          <w:shd w:val="clear" w:color="auto" w:fill="FFFFFF"/>
        </w:rPr>
      </w:pPr>
      <w:r w:rsidRPr="008C1F0F">
        <w:rPr>
          <w:b/>
          <w:i/>
          <w:color w:val="auto"/>
          <w:sz w:val="28"/>
          <w:szCs w:val="28"/>
          <w:shd w:val="clear" w:color="auto" w:fill="FFFFFF"/>
        </w:rPr>
        <w:t>3.Заключение</w:t>
      </w:r>
    </w:p>
    <w:p w:rsidR="00C20BFD" w:rsidRPr="001847B4" w:rsidRDefault="00C20BFD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 xml:space="preserve">Использование разработанных интерактивных игр на различных этапах коррекционно-развивающих занятий </w:t>
      </w:r>
      <w:r w:rsidR="00A90F55" w:rsidRPr="001847B4">
        <w:rPr>
          <w:color w:val="auto"/>
          <w:sz w:val="28"/>
          <w:szCs w:val="28"/>
        </w:rPr>
        <w:t xml:space="preserve">обеспечит не только </w:t>
      </w:r>
      <w:r w:rsidR="006B447D" w:rsidRPr="001847B4">
        <w:rPr>
          <w:color w:val="auto"/>
          <w:sz w:val="28"/>
          <w:szCs w:val="28"/>
        </w:rPr>
        <w:t>прочное усвоение воспита</w:t>
      </w:r>
      <w:r w:rsidR="00A90F55" w:rsidRPr="001847B4">
        <w:rPr>
          <w:color w:val="auto"/>
          <w:sz w:val="28"/>
          <w:szCs w:val="28"/>
        </w:rPr>
        <w:t xml:space="preserve">нниками старшего дошкольного возраста с амблиопией </w:t>
      </w:r>
      <w:r w:rsidR="00B128B8" w:rsidRPr="001847B4">
        <w:rPr>
          <w:color w:val="auto"/>
          <w:sz w:val="28"/>
          <w:szCs w:val="28"/>
        </w:rPr>
        <w:t>и</w:t>
      </w:r>
      <w:r w:rsidR="00A90F55" w:rsidRPr="001847B4">
        <w:rPr>
          <w:color w:val="auto"/>
          <w:sz w:val="28"/>
          <w:szCs w:val="28"/>
        </w:rPr>
        <w:t xml:space="preserve"> косоглазием системы представлений о нестереоскопических признаках глубины пространства, но и </w:t>
      </w:r>
      <w:r w:rsidR="006B447D" w:rsidRPr="001847B4">
        <w:rPr>
          <w:color w:val="auto"/>
          <w:sz w:val="28"/>
          <w:szCs w:val="28"/>
        </w:rPr>
        <w:t>способствует повышению их активности к познанию окружающ</w:t>
      </w:r>
      <w:r w:rsidR="00B128B8" w:rsidRPr="001847B4">
        <w:rPr>
          <w:color w:val="auto"/>
          <w:sz w:val="28"/>
          <w:szCs w:val="28"/>
        </w:rPr>
        <w:t>его мира, обеспечит формирование</w:t>
      </w:r>
      <w:r w:rsidR="006B447D" w:rsidRPr="001847B4">
        <w:rPr>
          <w:color w:val="auto"/>
          <w:sz w:val="28"/>
          <w:szCs w:val="28"/>
        </w:rPr>
        <w:t xml:space="preserve"> положительной мотивации </w:t>
      </w:r>
      <w:r w:rsidR="00B128B8" w:rsidRPr="001847B4">
        <w:rPr>
          <w:color w:val="auto"/>
          <w:sz w:val="28"/>
          <w:szCs w:val="28"/>
        </w:rPr>
        <w:t>к деятельности</w:t>
      </w:r>
      <w:r w:rsidR="008F310C" w:rsidRPr="001847B4">
        <w:rPr>
          <w:color w:val="auto"/>
          <w:sz w:val="28"/>
          <w:szCs w:val="28"/>
        </w:rPr>
        <w:t xml:space="preserve"> и уверенности в </w:t>
      </w:r>
      <w:r w:rsidR="00A74563" w:rsidRPr="001847B4">
        <w:rPr>
          <w:color w:val="auto"/>
          <w:sz w:val="28"/>
          <w:szCs w:val="28"/>
        </w:rPr>
        <w:t>себе, способствует</w:t>
      </w:r>
      <w:r w:rsidR="007E4E15" w:rsidRPr="001847B4">
        <w:rPr>
          <w:color w:val="auto"/>
          <w:sz w:val="28"/>
          <w:szCs w:val="28"/>
        </w:rPr>
        <w:t xml:space="preserve"> овладению</w:t>
      </w:r>
      <w:r w:rsidR="008F310C" w:rsidRPr="001847B4">
        <w:rPr>
          <w:color w:val="auto"/>
          <w:sz w:val="28"/>
          <w:szCs w:val="28"/>
        </w:rPr>
        <w:t xml:space="preserve"> первичными навыками работы с компьютером.</w:t>
      </w:r>
    </w:p>
    <w:p w:rsidR="002B3162" w:rsidRPr="001847B4" w:rsidRDefault="00103A76" w:rsidP="00455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47B4">
        <w:rPr>
          <w:color w:val="auto"/>
          <w:sz w:val="28"/>
          <w:szCs w:val="28"/>
        </w:rPr>
        <w:t xml:space="preserve">В дальнейшем я планирую разработать систему интерактивных </w:t>
      </w:r>
      <w:proofErr w:type="spellStart"/>
      <w:r w:rsidR="007F5820" w:rsidRPr="001847B4">
        <w:rPr>
          <w:color w:val="auto"/>
          <w:sz w:val="28"/>
          <w:szCs w:val="28"/>
        </w:rPr>
        <w:t>квест</w:t>
      </w:r>
      <w:proofErr w:type="spellEnd"/>
      <w:r w:rsidR="007F5820" w:rsidRPr="001847B4">
        <w:rPr>
          <w:color w:val="auto"/>
          <w:sz w:val="28"/>
          <w:szCs w:val="28"/>
        </w:rPr>
        <w:t>-иг</w:t>
      </w:r>
      <w:r w:rsidR="004A070B" w:rsidRPr="001847B4">
        <w:rPr>
          <w:color w:val="auto"/>
          <w:sz w:val="28"/>
          <w:szCs w:val="28"/>
        </w:rPr>
        <w:t>р.</w:t>
      </w:r>
      <w:r w:rsidR="007F5820" w:rsidRPr="001847B4">
        <w:rPr>
          <w:color w:val="auto"/>
          <w:sz w:val="28"/>
          <w:szCs w:val="28"/>
        </w:rPr>
        <w:t xml:space="preserve"> </w:t>
      </w:r>
      <w:r w:rsidR="004A070B" w:rsidRPr="001847B4">
        <w:rPr>
          <w:color w:val="auto"/>
          <w:sz w:val="28"/>
          <w:szCs w:val="28"/>
        </w:rPr>
        <w:t>В</w:t>
      </w:r>
      <w:r w:rsidR="00FB049A" w:rsidRPr="001847B4">
        <w:rPr>
          <w:color w:val="auto"/>
          <w:sz w:val="28"/>
          <w:szCs w:val="28"/>
        </w:rPr>
        <w:t>изуальный компонент каждой из них</w:t>
      </w:r>
      <w:r w:rsidR="007F5820" w:rsidRPr="001847B4">
        <w:rPr>
          <w:color w:val="auto"/>
          <w:sz w:val="28"/>
          <w:szCs w:val="28"/>
        </w:rPr>
        <w:t xml:space="preserve"> будет соответствовать одной </w:t>
      </w:r>
      <w:r w:rsidR="000A6244" w:rsidRPr="001847B4">
        <w:rPr>
          <w:color w:val="auto"/>
          <w:sz w:val="28"/>
          <w:szCs w:val="28"/>
        </w:rPr>
        <w:t xml:space="preserve">из </w:t>
      </w:r>
      <w:r w:rsidR="007F5820" w:rsidRPr="001847B4">
        <w:rPr>
          <w:color w:val="auto"/>
          <w:sz w:val="28"/>
          <w:szCs w:val="28"/>
        </w:rPr>
        <w:t>лекси</w:t>
      </w:r>
      <w:r w:rsidR="000A6244" w:rsidRPr="001847B4">
        <w:rPr>
          <w:color w:val="auto"/>
          <w:sz w:val="28"/>
          <w:szCs w:val="28"/>
        </w:rPr>
        <w:t>ческих</w:t>
      </w:r>
      <w:r w:rsidR="007F5820" w:rsidRPr="001847B4">
        <w:rPr>
          <w:color w:val="auto"/>
          <w:sz w:val="28"/>
          <w:szCs w:val="28"/>
        </w:rPr>
        <w:t xml:space="preserve"> тем и отража</w:t>
      </w:r>
      <w:r w:rsidR="00FB049A" w:rsidRPr="001847B4">
        <w:rPr>
          <w:color w:val="auto"/>
          <w:sz w:val="28"/>
          <w:szCs w:val="28"/>
        </w:rPr>
        <w:t xml:space="preserve">ть в своем содержании </w:t>
      </w:r>
      <w:r w:rsidR="000A6244" w:rsidRPr="001847B4">
        <w:rPr>
          <w:color w:val="auto"/>
          <w:sz w:val="28"/>
          <w:szCs w:val="28"/>
        </w:rPr>
        <w:t xml:space="preserve">игры </w:t>
      </w:r>
      <w:r w:rsidR="004A070B" w:rsidRPr="001847B4">
        <w:rPr>
          <w:color w:val="auto"/>
          <w:sz w:val="28"/>
          <w:szCs w:val="28"/>
        </w:rPr>
        <w:t xml:space="preserve">на усвоение воспитанниками </w:t>
      </w:r>
      <w:r w:rsidR="00F543C3" w:rsidRPr="001847B4">
        <w:rPr>
          <w:color w:val="auto"/>
          <w:sz w:val="28"/>
          <w:szCs w:val="28"/>
        </w:rPr>
        <w:t xml:space="preserve">всей </w:t>
      </w:r>
      <w:r w:rsidR="004A070B" w:rsidRPr="001847B4">
        <w:rPr>
          <w:color w:val="auto"/>
          <w:sz w:val="28"/>
          <w:szCs w:val="28"/>
        </w:rPr>
        <w:t xml:space="preserve">системы представлений </w:t>
      </w:r>
      <w:r w:rsidR="00F543C3" w:rsidRPr="001847B4">
        <w:rPr>
          <w:color w:val="auto"/>
          <w:sz w:val="28"/>
          <w:szCs w:val="28"/>
        </w:rPr>
        <w:t xml:space="preserve">о </w:t>
      </w:r>
      <w:r w:rsidR="00FB049A" w:rsidRPr="001847B4">
        <w:rPr>
          <w:color w:val="auto"/>
          <w:sz w:val="28"/>
          <w:szCs w:val="28"/>
        </w:rPr>
        <w:t>нестереоскопически</w:t>
      </w:r>
      <w:r w:rsidR="00840E08" w:rsidRPr="001847B4">
        <w:rPr>
          <w:color w:val="auto"/>
          <w:sz w:val="28"/>
          <w:szCs w:val="28"/>
        </w:rPr>
        <w:t>х признаках</w:t>
      </w:r>
      <w:r w:rsidR="00FB049A" w:rsidRPr="001847B4">
        <w:rPr>
          <w:color w:val="auto"/>
          <w:sz w:val="28"/>
          <w:szCs w:val="28"/>
        </w:rPr>
        <w:t xml:space="preserve"> глубины пространства</w:t>
      </w:r>
      <w:r w:rsidR="0071730B" w:rsidRPr="001847B4">
        <w:rPr>
          <w:color w:val="auto"/>
          <w:sz w:val="28"/>
          <w:szCs w:val="28"/>
        </w:rPr>
        <w:t>.</w:t>
      </w:r>
      <w:r w:rsidR="00840E08" w:rsidRPr="001847B4">
        <w:rPr>
          <w:color w:val="auto"/>
          <w:sz w:val="28"/>
          <w:szCs w:val="28"/>
        </w:rPr>
        <w:t xml:space="preserve"> Каждое </w:t>
      </w:r>
      <w:r w:rsidR="009E48BD" w:rsidRPr="001847B4">
        <w:rPr>
          <w:color w:val="auto"/>
          <w:sz w:val="28"/>
          <w:szCs w:val="28"/>
        </w:rPr>
        <w:t xml:space="preserve">последующее </w:t>
      </w:r>
      <w:r w:rsidR="00840E08" w:rsidRPr="001847B4">
        <w:rPr>
          <w:color w:val="auto"/>
          <w:sz w:val="28"/>
          <w:szCs w:val="28"/>
        </w:rPr>
        <w:t xml:space="preserve">задание </w:t>
      </w:r>
      <w:proofErr w:type="spellStart"/>
      <w:r w:rsidR="00840E08" w:rsidRPr="001847B4">
        <w:rPr>
          <w:color w:val="auto"/>
          <w:sz w:val="28"/>
          <w:szCs w:val="28"/>
        </w:rPr>
        <w:t>квест</w:t>
      </w:r>
      <w:proofErr w:type="spellEnd"/>
      <w:r w:rsidR="00840E08" w:rsidRPr="001847B4">
        <w:rPr>
          <w:color w:val="auto"/>
          <w:sz w:val="28"/>
          <w:szCs w:val="28"/>
        </w:rPr>
        <w:t xml:space="preserve">-игры будет </w:t>
      </w:r>
      <w:r w:rsidR="009E48BD" w:rsidRPr="001847B4">
        <w:rPr>
          <w:color w:val="auto"/>
          <w:sz w:val="28"/>
          <w:szCs w:val="28"/>
        </w:rPr>
        <w:t>направлено на использование полученных в предыдущей игре представлений или умений, таким образом</w:t>
      </w:r>
      <w:r w:rsidR="0085238B" w:rsidRPr="001847B4">
        <w:rPr>
          <w:color w:val="auto"/>
          <w:sz w:val="28"/>
          <w:szCs w:val="28"/>
        </w:rPr>
        <w:t>,</w:t>
      </w:r>
      <w:r w:rsidR="009E48BD" w:rsidRPr="001847B4">
        <w:rPr>
          <w:color w:val="auto"/>
          <w:sz w:val="28"/>
          <w:szCs w:val="28"/>
        </w:rPr>
        <w:t xml:space="preserve"> обеспечит </w:t>
      </w:r>
      <w:r w:rsidR="007A2C21" w:rsidRPr="001847B4">
        <w:rPr>
          <w:color w:val="auto"/>
          <w:sz w:val="28"/>
          <w:szCs w:val="28"/>
        </w:rPr>
        <w:t xml:space="preserve">закрепление усвоенного материала каждого этапа </w:t>
      </w:r>
      <w:proofErr w:type="spellStart"/>
      <w:r w:rsidR="007A2C21" w:rsidRPr="001847B4">
        <w:rPr>
          <w:color w:val="auto"/>
          <w:sz w:val="28"/>
          <w:szCs w:val="28"/>
        </w:rPr>
        <w:t>квест</w:t>
      </w:r>
      <w:proofErr w:type="spellEnd"/>
      <w:r w:rsidR="007A2C21" w:rsidRPr="001847B4">
        <w:rPr>
          <w:color w:val="auto"/>
          <w:sz w:val="28"/>
          <w:szCs w:val="28"/>
        </w:rPr>
        <w:t xml:space="preserve">-игры. Вместе с этим </w:t>
      </w:r>
      <w:proofErr w:type="spellStart"/>
      <w:r w:rsidR="007A2C21" w:rsidRPr="001847B4">
        <w:rPr>
          <w:color w:val="auto"/>
          <w:sz w:val="28"/>
          <w:szCs w:val="28"/>
        </w:rPr>
        <w:t>квест</w:t>
      </w:r>
      <w:proofErr w:type="spellEnd"/>
      <w:r w:rsidR="007A2C21" w:rsidRPr="001847B4">
        <w:rPr>
          <w:color w:val="auto"/>
          <w:sz w:val="28"/>
          <w:szCs w:val="28"/>
        </w:rPr>
        <w:t>-игры будут способствовать обогащению представлений воспитанников об объектах и предметах окружающего мира, позволят реша</w:t>
      </w:r>
      <w:r w:rsidR="00AF7F41" w:rsidRPr="001847B4">
        <w:rPr>
          <w:color w:val="auto"/>
          <w:sz w:val="28"/>
          <w:szCs w:val="28"/>
        </w:rPr>
        <w:t>ть сразу ряд дидактических задач.</w:t>
      </w:r>
    </w:p>
    <w:p w:rsidR="002B3162" w:rsidRPr="001847B4" w:rsidRDefault="002B3162" w:rsidP="00455E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7B4">
        <w:rPr>
          <w:rFonts w:ascii="Times New Roman" w:hAnsi="Times New Roman" w:cs="Times New Roman"/>
          <w:sz w:val="28"/>
          <w:szCs w:val="28"/>
        </w:rPr>
        <w:br w:type="page"/>
      </w:r>
    </w:p>
    <w:p w:rsidR="00603AA1" w:rsidRPr="001847B4" w:rsidRDefault="002B3162" w:rsidP="00455EB2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1847B4">
        <w:rPr>
          <w:b/>
          <w:color w:val="auto"/>
          <w:sz w:val="28"/>
          <w:szCs w:val="28"/>
        </w:rPr>
        <w:lastRenderedPageBreak/>
        <w:t>Список литературы</w:t>
      </w:r>
    </w:p>
    <w:p w:rsidR="007427E1" w:rsidRPr="001847B4" w:rsidRDefault="007427E1" w:rsidP="00455EB2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B4">
        <w:rPr>
          <w:rFonts w:ascii="Times New Roman" w:hAnsi="Times New Roman" w:cs="Times New Roman"/>
          <w:sz w:val="28"/>
          <w:szCs w:val="28"/>
          <w:shd w:val="clear" w:color="auto" w:fill="FFFFFF"/>
        </w:rPr>
        <w:t> Алиева, Н. З. Зрительные иллюзии. Не верь глазам своим / Н.З. Алиева. - М.: Феникс, 2007. - 352 c.</w:t>
      </w:r>
    </w:p>
    <w:p w:rsidR="007427E1" w:rsidRPr="001847B4" w:rsidRDefault="007427E1" w:rsidP="00455EB2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B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Ермаков, В. П. Основы тифлопедагогики</w:t>
      </w:r>
      <w:proofErr w:type="gramStart"/>
      <w:r w:rsidRPr="001847B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847B4">
        <w:rPr>
          <w:rFonts w:ascii="Times New Roman" w:hAnsi="Times New Roman" w:cs="Times New Roman"/>
          <w:sz w:val="28"/>
          <w:szCs w:val="28"/>
        </w:rPr>
        <w:t xml:space="preserve"> развитие, обучение и воспитание детей с нарушениями зрения : учебное пособие для студентов высших учебных заведений / В. П. Ермаков, Г. А. Якунин. — М.</w:t>
      </w:r>
      <w:proofErr w:type="gramStart"/>
      <w:r w:rsidRPr="001847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47B4">
        <w:rPr>
          <w:rFonts w:ascii="Times New Roman" w:hAnsi="Times New Roman" w:cs="Times New Roman"/>
          <w:sz w:val="28"/>
          <w:szCs w:val="28"/>
        </w:rPr>
        <w:t xml:space="preserve"> ВЛАДОС, 2000. — 240 с. — (Коррекционная педагогика).</w:t>
      </w:r>
    </w:p>
    <w:p w:rsidR="007427E1" w:rsidRPr="001847B4" w:rsidRDefault="007427E1" w:rsidP="00455EB2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Инструктивно-методическое письмо «Об использовании информационных коммуникационных технологий в образовательном процессе с детьми с особенностями психофизического развития». – Минск, 2012.</w:t>
      </w:r>
    </w:p>
    <w:p w:rsidR="007427E1" w:rsidRPr="001847B4" w:rsidRDefault="007427E1" w:rsidP="00455EB2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Никулина Г.В., Волкова И.П., </w:t>
      </w:r>
      <w:proofErr w:type="spellStart"/>
      <w:r w:rsidRPr="001847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Фещенко</w:t>
      </w:r>
      <w:proofErr w:type="spellEnd"/>
      <w:r w:rsidRPr="0018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 Оценка готовности к школьному обучению детей с нарушениями зрения: учебное пособие /Г.В. Никулиной. - СПб.: Изд-во РГПУ им. А.И. Герцена, 2001. - 84 с.</w:t>
      </w:r>
    </w:p>
    <w:p w:rsidR="007427E1" w:rsidRPr="001847B4" w:rsidRDefault="007427E1" w:rsidP="00455EB2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Плаксина Л.И. Психолого-педагогическая характеристика детей с нарушением зрения: Учебное пособие. –– М.: РАОИКП, 1999.</w:t>
      </w:r>
    </w:p>
    <w:p w:rsidR="007427E1" w:rsidRPr="001847B4" w:rsidRDefault="007427E1" w:rsidP="00455EB2">
      <w:pPr>
        <w:pStyle w:val="Default"/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847B4">
        <w:rPr>
          <w:color w:val="auto"/>
          <w:sz w:val="28"/>
          <w:szCs w:val="28"/>
        </w:rPr>
        <w:t xml:space="preserve">Плаксина Л.И. Развитие зрительного восприятия в процессе предметного рисования у детей с нарушением зрения: учебно-методическое пособие для педагога-дефектолога. – М.: </w:t>
      </w:r>
      <w:proofErr w:type="spellStart"/>
      <w:r w:rsidRPr="001847B4">
        <w:rPr>
          <w:color w:val="auto"/>
          <w:sz w:val="28"/>
          <w:szCs w:val="28"/>
        </w:rPr>
        <w:t>Гуманитар</w:t>
      </w:r>
      <w:proofErr w:type="spellEnd"/>
      <w:r w:rsidRPr="001847B4">
        <w:rPr>
          <w:color w:val="auto"/>
          <w:sz w:val="28"/>
          <w:szCs w:val="28"/>
        </w:rPr>
        <w:t xml:space="preserve">. изд. центр </w:t>
      </w:r>
      <w:proofErr w:type="spellStart"/>
      <w:r w:rsidRPr="001847B4">
        <w:rPr>
          <w:color w:val="auto"/>
          <w:sz w:val="28"/>
          <w:szCs w:val="28"/>
        </w:rPr>
        <w:t>Владос</w:t>
      </w:r>
      <w:proofErr w:type="spellEnd"/>
      <w:r w:rsidRPr="001847B4">
        <w:rPr>
          <w:color w:val="auto"/>
          <w:sz w:val="28"/>
          <w:szCs w:val="28"/>
        </w:rPr>
        <w:t>, 2008. – 87 с.</w:t>
      </w:r>
    </w:p>
    <w:p w:rsidR="007427E1" w:rsidRPr="001847B4" w:rsidRDefault="007427E1" w:rsidP="00455EB2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7B4">
        <w:rPr>
          <w:rFonts w:ascii="Times New Roman" w:hAnsi="Times New Roman" w:cs="Times New Roman"/>
          <w:sz w:val="28"/>
          <w:szCs w:val="28"/>
        </w:rPr>
        <w:t xml:space="preserve"> Плаксина, Л. И. Содержание медико-педагогической помощи в дошкольном учреждении для детей с нарушением зрения / Л. И. Плаксина, Л. А. Григорян. — М.</w:t>
      </w:r>
      <w:proofErr w:type="gramStart"/>
      <w:r w:rsidRPr="001847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4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B4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Pr="001847B4">
        <w:rPr>
          <w:rFonts w:ascii="Times New Roman" w:hAnsi="Times New Roman" w:cs="Times New Roman"/>
          <w:sz w:val="28"/>
          <w:szCs w:val="28"/>
        </w:rPr>
        <w:t>, 1998. — 56 с.</w:t>
      </w:r>
    </w:p>
    <w:p w:rsidR="007427E1" w:rsidRPr="001847B4" w:rsidRDefault="007427E1" w:rsidP="00455EB2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7B4">
        <w:rPr>
          <w:rFonts w:ascii="Times New Roman" w:hAnsi="Times New Roman" w:cs="Times New Roman"/>
          <w:sz w:val="28"/>
          <w:szCs w:val="28"/>
        </w:rPr>
        <w:t>Проект программы коррекционно-развивающей работы «Воспитание и обучение детей с нарушениями зрения».</w:t>
      </w:r>
    </w:p>
    <w:p w:rsidR="007427E1" w:rsidRPr="001847B4" w:rsidRDefault="007427E1" w:rsidP="00455EB2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B4">
        <w:rPr>
          <w:rFonts w:ascii="Times New Roman" w:hAnsi="Times New Roman" w:cs="Times New Roman"/>
          <w:sz w:val="28"/>
          <w:szCs w:val="28"/>
        </w:rPr>
        <w:t xml:space="preserve"> Развитие восприятия у ребёнка / Л. П. Григорьева [и др.] // Приложение к журналу «Дефектология». </w:t>
      </w:r>
      <w:proofErr w:type="spellStart"/>
      <w:r w:rsidRPr="001847B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847B4">
        <w:rPr>
          <w:rFonts w:ascii="Times New Roman" w:hAnsi="Times New Roman" w:cs="Times New Roman"/>
          <w:sz w:val="28"/>
          <w:szCs w:val="28"/>
        </w:rPr>
        <w:t>. 6. — М.</w:t>
      </w:r>
      <w:proofErr w:type="gramStart"/>
      <w:r w:rsidRPr="001847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47B4">
        <w:rPr>
          <w:rFonts w:ascii="Times New Roman" w:hAnsi="Times New Roman" w:cs="Times New Roman"/>
          <w:sz w:val="28"/>
          <w:szCs w:val="28"/>
        </w:rPr>
        <w:t xml:space="preserve"> ШколаПресс, 2001. </w:t>
      </w:r>
    </w:p>
    <w:p w:rsidR="007427E1" w:rsidRPr="001847B4" w:rsidRDefault="007427E1" w:rsidP="00455EB2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B4">
        <w:rPr>
          <w:rFonts w:ascii="Times New Roman" w:hAnsi="Times New Roman" w:cs="Times New Roman"/>
          <w:sz w:val="28"/>
          <w:szCs w:val="28"/>
        </w:rPr>
        <w:t xml:space="preserve">Развитие восприятия у ребёнка : пособие для </w:t>
      </w:r>
      <w:proofErr w:type="spellStart"/>
      <w:r w:rsidRPr="001847B4">
        <w:rPr>
          <w:rFonts w:ascii="Times New Roman" w:hAnsi="Times New Roman" w:cs="Times New Roman"/>
          <w:sz w:val="28"/>
          <w:szCs w:val="28"/>
        </w:rPr>
        <w:t>коррекцион</w:t>
      </w:r>
      <w:proofErr w:type="spellEnd"/>
      <w:r w:rsidRPr="001847B4">
        <w:rPr>
          <w:rFonts w:ascii="Times New Roman" w:hAnsi="Times New Roman" w:cs="Times New Roman"/>
          <w:sz w:val="28"/>
          <w:szCs w:val="28"/>
        </w:rPr>
        <w:t>. занятий с детьми с ослаблен</w:t>
      </w:r>
      <w:proofErr w:type="gramStart"/>
      <w:r w:rsidRPr="001847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4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7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847B4">
        <w:rPr>
          <w:rFonts w:ascii="Times New Roman" w:hAnsi="Times New Roman" w:cs="Times New Roman"/>
          <w:sz w:val="28"/>
          <w:szCs w:val="28"/>
        </w:rPr>
        <w:t xml:space="preserve">рением в семье, дет. саду, нач. </w:t>
      </w:r>
      <w:proofErr w:type="spellStart"/>
      <w:r w:rsidRPr="001847B4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1847B4">
        <w:rPr>
          <w:rFonts w:ascii="Times New Roman" w:hAnsi="Times New Roman" w:cs="Times New Roman"/>
          <w:sz w:val="28"/>
          <w:szCs w:val="28"/>
        </w:rPr>
        <w:t>. / Л. П. Григорьева [и др.]. — М.: Школа-Пресс, 2001. — 96 с.</w:t>
      </w:r>
    </w:p>
    <w:sectPr w:rsidR="007427E1" w:rsidRPr="001847B4" w:rsidSect="002831C0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F2" w:rsidRDefault="003177F2" w:rsidP="00940EF0">
      <w:pPr>
        <w:spacing w:after="0" w:line="240" w:lineRule="auto"/>
      </w:pPr>
      <w:r>
        <w:separator/>
      </w:r>
    </w:p>
  </w:endnote>
  <w:endnote w:type="continuationSeparator" w:id="0">
    <w:p w:rsidR="003177F2" w:rsidRDefault="003177F2" w:rsidP="0094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058914"/>
      <w:docPartObj>
        <w:docPartGallery w:val="Page Numbers (Bottom of Page)"/>
        <w:docPartUnique/>
      </w:docPartObj>
    </w:sdtPr>
    <w:sdtEndPr/>
    <w:sdtContent>
      <w:p w:rsidR="002831C0" w:rsidRDefault="002831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895">
          <w:rPr>
            <w:noProof/>
          </w:rPr>
          <w:t>2</w:t>
        </w:r>
        <w:r>
          <w:fldChar w:fldCharType="end"/>
        </w:r>
      </w:p>
    </w:sdtContent>
  </w:sdt>
  <w:p w:rsidR="00940EF0" w:rsidRDefault="00940E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F2" w:rsidRDefault="003177F2" w:rsidP="00940EF0">
      <w:pPr>
        <w:spacing w:after="0" w:line="240" w:lineRule="auto"/>
      </w:pPr>
      <w:r>
        <w:separator/>
      </w:r>
    </w:p>
  </w:footnote>
  <w:footnote w:type="continuationSeparator" w:id="0">
    <w:p w:rsidR="003177F2" w:rsidRDefault="003177F2" w:rsidP="00940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5BB"/>
    <w:multiLevelType w:val="hybridMultilevel"/>
    <w:tmpl w:val="B71AF62C"/>
    <w:lvl w:ilvl="0" w:tplc="1890A4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7F2253"/>
    <w:multiLevelType w:val="hybridMultilevel"/>
    <w:tmpl w:val="07604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D5CC9"/>
    <w:multiLevelType w:val="multilevel"/>
    <w:tmpl w:val="9418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2787B"/>
    <w:multiLevelType w:val="multilevel"/>
    <w:tmpl w:val="9B94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80A75"/>
    <w:multiLevelType w:val="hybridMultilevel"/>
    <w:tmpl w:val="2844F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5822BC"/>
    <w:multiLevelType w:val="hybridMultilevel"/>
    <w:tmpl w:val="4BE04146"/>
    <w:lvl w:ilvl="0" w:tplc="48AC5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4720C"/>
    <w:multiLevelType w:val="hybridMultilevel"/>
    <w:tmpl w:val="95D6C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0E4370"/>
    <w:multiLevelType w:val="hybridMultilevel"/>
    <w:tmpl w:val="089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F5874"/>
    <w:multiLevelType w:val="hybridMultilevel"/>
    <w:tmpl w:val="C414D806"/>
    <w:lvl w:ilvl="0" w:tplc="DB947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F1481E"/>
    <w:multiLevelType w:val="hybridMultilevel"/>
    <w:tmpl w:val="CEC0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F545B"/>
    <w:multiLevelType w:val="multilevel"/>
    <w:tmpl w:val="B788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67172"/>
    <w:multiLevelType w:val="multilevel"/>
    <w:tmpl w:val="E948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B0F4C"/>
    <w:multiLevelType w:val="hybridMultilevel"/>
    <w:tmpl w:val="D60285DE"/>
    <w:lvl w:ilvl="0" w:tplc="77A45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DA78DA"/>
    <w:multiLevelType w:val="hybridMultilevel"/>
    <w:tmpl w:val="C4DCC252"/>
    <w:lvl w:ilvl="0" w:tplc="7140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3F1AA7"/>
    <w:multiLevelType w:val="multilevel"/>
    <w:tmpl w:val="799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51698"/>
    <w:multiLevelType w:val="hybridMultilevel"/>
    <w:tmpl w:val="85D0DC7C"/>
    <w:lvl w:ilvl="0" w:tplc="63146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6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A0"/>
    <w:rsid w:val="0000112E"/>
    <w:rsid w:val="00001790"/>
    <w:rsid w:val="00002CAF"/>
    <w:rsid w:val="00003F5E"/>
    <w:rsid w:val="000059DE"/>
    <w:rsid w:val="00005A1D"/>
    <w:rsid w:val="00005B81"/>
    <w:rsid w:val="00005CDF"/>
    <w:rsid w:val="00006670"/>
    <w:rsid w:val="00006EEE"/>
    <w:rsid w:val="000107BF"/>
    <w:rsid w:val="00010FA3"/>
    <w:rsid w:val="00012576"/>
    <w:rsid w:val="000149B5"/>
    <w:rsid w:val="000150CC"/>
    <w:rsid w:val="00016222"/>
    <w:rsid w:val="00016796"/>
    <w:rsid w:val="00016E12"/>
    <w:rsid w:val="00017D68"/>
    <w:rsid w:val="000233EB"/>
    <w:rsid w:val="00023B04"/>
    <w:rsid w:val="00023FF6"/>
    <w:rsid w:val="00024BCA"/>
    <w:rsid w:val="0002543B"/>
    <w:rsid w:val="00026B5D"/>
    <w:rsid w:val="000278FD"/>
    <w:rsid w:val="00030074"/>
    <w:rsid w:val="00031CBF"/>
    <w:rsid w:val="00032A3B"/>
    <w:rsid w:val="000365DF"/>
    <w:rsid w:val="00040629"/>
    <w:rsid w:val="000438B7"/>
    <w:rsid w:val="000441A9"/>
    <w:rsid w:val="00044782"/>
    <w:rsid w:val="00046440"/>
    <w:rsid w:val="00052814"/>
    <w:rsid w:val="00052B67"/>
    <w:rsid w:val="000553D1"/>
    <w:rsid w:val="00056967"/>
    <w:rsid w:val="000601FC"/>
    <w:rsid w:val="00060F8D"/>
    <w:rsid w:val="00062210"/>
    <w:rsid w:val="00062F13"/>
    <w:rsid w:val="00073586"/>
    <w:rsid w:val="0007582D"/>
    <w:rsid w:val="00076E5E"/>
    <w:rsid w:val="000807D3"/>
    <w:rsid w:val="000816B1"/>
    <w:rsid w:val="00081BAC"/>
    <w:rsid w:val="00082FD7"/>
    <w:rsid w:val="000852E6"/>
    <w:rsid w:val="00091D7A"/>
    <w:rsid w:val="00091E7B"/>
    <w:rsid w:val="000923A4"/>
    <w:rsid w:val="00093FB4"/>
    <w:rsid w:val="00095301"/>
    <w:rsid w:val="000A032F"/>
    <w:rsid w:val="000A0638"/>
    <w:rsid w:val="000A0890"/>
    <w:rsid w:val="000A0B71"/>
    <w:rsid w:val="000A0E26"/>
    <w:rsid w:val="000A3F57"/>
    <w:rsid w:val="000A46FA"/>
    <w:rsid w:val="000A46FF"/>
    <w:rsid w:val="000A4E4C"/>
    <w:rsid w:val="000A6244"/>
    <w:rsid w:val="000A7A0D"/>
    <w:rsid w:val="000B084E"/>
    <w:rsid w:val="000B1096"/>
    <w:rsid w:val="000B4933"/>
    <w:rsid w:val="000B5710"/>
    <w:rsid w:val="000B5837"/>
    <w:rsid w:val="000B6985"/>
    <w:rsid w:val="000B71BC"/>
    <w:rsid w:val="000B71C6"/>
    <w:rsid w:val="000C0A75"/>
    <w:rsid w:val="000C12AE"/>
    <w:rsid w:val="000C17EA"/>
    <w:rsid w:val="000D0B98"/>
    <w:rsid w:val="000D293B"/>
    <w:rsid w:val="000D37C6"/>
    <w:rsid w:val="000D38C1"/>
    <w:rsid w:val="000D3B91"/>
    <w:rsid w:val="000E4B6B"/>
    <w:rsid w:val="000E4F3D"/>
    <w:rsid w:val="000E50FD"/>
    <w:rsid w:val="000E5117"/>
    <w:rsid w:val="000E6239"/>
    <w:rsid w:val="000F1843"/>
    <w:rsid w:val="000F6D0B"/>
    <w:rsid w:val="000F7407"/>
    <w:rsid w:val="0010080A"/>
    <w:rsid w:val="00100CA9"/>
    <w:rsid w:val="00102B07"/>
    <w:rsid w:val="00103A76"/>
    <w:rsid w:val="001048F8"/>
    <w:rsid w:val="00104C0E"/>
    <w:rsid w:val="0010628F"/>
    <w:rsid w:val="0010640B"/>
    <w:rsid w:val="00107F0E"/>
    <w:rsid w:val="00107F28"/>
    <w:rsid w:val="00112718"/>
    <w:rsid w:val="00113E0E"/>
    <w:rsid w:val="00113EDD"/>
    <w:rsid w:val="00115374"/>
    <w:rsid w:val="001202B9"/>
    <w:rsid w:val="001204E0"/>
    <w:rsid w:val="001216EA"/>
    <w:rsid w:val="00122517"/>
    <w:rsid w:val="00131463"/>
    <w:rsid w:val="00131E58"/>
    <w:rsid w:val="00137BF7"/>
    <w:rsid w:val="00141094"/>
    <w:rsid w:val="0014195D"/>
    <w:rsid w:val="00143A7E"/>
    <w:rsid w:val="001444FC"/>
    <w:rsid w:val="00145928"/>
    <w:rsid w:val="00150175"/>
    <w:rsid w:val="00150604"/>
    <w:rsid w:val="00152042"/>
    <w:rsid w:val="00153772"/>
    <w:rsid w:val="001554E2"/>
    <w:rsid w:val="0015719D"/>
    <w:rsid w:val="001631D3"/>
    <w:rsid w:val="001643BD"/>
    <w:rsid w:val="0016488E"/>
    <w:rsid w:val="00165E6A"/>
    <w:rsid w:val="00166676"/>
    <w:rsid w:val="0017470C"/>
    <w:rsid w:val="00176C5E"/>
    <w:rsid w:val="00180417"/>
    <w:rsid w:val="001808EA"/>
    <w:rsid w:val="00180B3C"/>
    <w:rsid w:val="00181223"/>
    <w:rsid w:val="00184585"/>
    <w:rsid w:val="001847B4"/>
    <w:rsid w:val="00185FE3"/>
    <w:rsid w:val="0018660B"/>
    <w:rsid w:val="00187A06"/>
    <w:rsid w:val="00191176"/>
    <w:rsid w:val="00192FF4"/>
    <w:rsid w:val="0019430A"/>
    <w:rsid w:val="00196EBA"/>
    <w:rsid w:val="0019735E"/>
    <w:rsid w:val="001A44B7"/>
    <w:rsid w:val="001B19B1"/>
    <w:rsid w:val="001B1D7A"/>
    <w:rsid w:val="001B27D1"/>
    <w:rsid w:val="001B3DAF"/>
    <w:rsid w:val="001B66DC"/>
    <w:rsid w:val="001B6A5D"/>
    <w:rsid w:val="001C0A6F"/>
    <w:rsid w:val="001C1DCB"/>
    <w:rsid w:val="001C4624"/>
    <w:rsid w:val="001C62A5"/>
    <w:rsid w:val="001C635E"/>
    <w:rsid w:val="001C64B6"/>
    <w:rsid w:val="001D0572"/>
    <w:rsid w:val="001D28C2"/>
    <w:rsid w:val="001D2DB5"/>
    <w:rsid w:val="001D324A"/>
    <w:rsid w:val="001D3E82"/>
    <w:rsid w:val="001D65AA"/>
    <w:rsid w:val="001D7785"/>
    <w:rsid w:val="001E064A"/>
    <w:rsid w:val="001E0B3E"/>
    <w:rsid w:val="001E1CEA"/>
    <w:rsid w:val="001E5B5A"/>
    <w:rsid w:val="001E68B4"/>
    <w:rsid w:val="001E6A51"/>
    <w:rsid w:val="001F6BBF"/>
    <w:rsid w:val="00200287"/>
    <w:rsid w:val="00202664"/>
    <w:rsid w:val="00202B7A"/>
    <w:rsid w:val="0020499D"/>
    <w:rsid w:val="0020608A"/>
    <w:rsid w:val="00210473"/>
    <w:rsid w:val="00215841"/>
    <w:rsid w:val="00220AE7"/>
    <w:rsid w:val="00225915"/>
    <w:rsid w:val="0023001B"/>
    <w:rsid w:val="00231FBD"/>
    <w:rsid w:val="00232E0F"/>
    <w:rsid w:val="002364C2"/>
    <w:rsid w:val="0023695F"/>
    <w:rsid w:val="00237341"/>
    <w:rsid w:val="00242251"/>
    <w:rsid w:val="00244421"/>
    <w:rsid w:val="00244467"/>
    <w:rsid w:val="00247E23"/>
    <w:rsid w:val="00250897"/>
    <w:rsid w:val="00253B03"/>
    <w:rsid w:val="00254185"/>
    <w:rsid w:val="00254F21"/>
    <w:rsid w:val="002552CD"/>
    <w:rsid w:val="00255B22"/>
    <w:rsid w:val="002562E5"/>
    <w:rsid w:val="002567B5"/>
    <w:rsid w:val="00256A87"/>
    <w:rsid w:val="00256F25"/>
    <w:rsid w:val="002607BC"/>
    <w:rsid w:val="002612C7"/>
    <w:rsid w:val="00261A92"/>
    <w:rsid w:val="002620DC"/>
    <w:rsid w:val="00262972"/>
    <w:rsid w:val="002629AC"/>
    <w:rsid w:val="00263638"/>
    <w:rsid w:val="00266C34"/>
    <w:rsid w:val="00267E8C"/>
    <w:rsid w:val="00270A75"/>
    <w:rsid w:val="00271FEE"/>
    <w:rsid w:val="00272B46"/>
    <w:rsid w:val="00273513"/>
    <w:rsid w:val="00277E04"/>
    <w:rsid w:val="0028047B"/>
    <w:rsid w:val="00281369"/>
    <w:rsid w:val="002813B5"/>
    <w:rsid w:val="00282FAD"/>
    <w:rsid w:val="002831C0"/>
    <w:rsid w:val="00284372"/>
    <w:rsid w:val="0028437D"/>
    <w:rsid w:val="00284B6B"/>
    <w:rsid w:val="0028504E"/>
    <w:rsid w:val="002860F6"/>
    <w:rsid w:val="00286ECD"/>
    <w:rsid w:val="00287054"/>
    <w:rsid w:val="00290C64"/>
    <w:rsid w:val="00291F3D"/>
    <w:rsid w:val="00293A46"/>
    <w:rsid w:val="00294FF9"/>
    <w:rsid w:val="002970A6"/>
    <w:rsid w:val="002A16FD"/>
    <w:rsid w:val="002A1777"/>
    <w:rsid w:val="002A34FC"/>
    <w:rsid w:val="002A3D4A"/>
    <w:rsid w:val="002A74F5"/>
    <w:rsid w:val="002A7879"/>
    <w:rsid w:val="002B0007"/>
    <w:rsid w:val="002B1973"/>
    <w:rsid w:val="002B2148"/>
    <w:rsid w:val="002B2464"/>
    <w:rsid w:val="002B3162"/>
    <w:rsid w:val="002B4222"/>
    <w:rsid w:val="002B5F68"/>
    <w:rsid w:val="002C06EA"/>
    <w:rsid w:val="002C0903"/>
    <w:rsid w:val="002C20D1"/>
    <w:rsid w:val="002C2BFE"/>
    <w:rsid w:val="002C65AD"/>
    <w:rsid w:val="002D064B"/>
    <w:rsid w:val="002D0B31"/>
    <w:rsid w:val="002D1989"/>
    <w:rsid w:val="002D6F23"/>
    <w:rsid w:val="002D79BA"/>
    <w:rsid w:val="002D7C61"/>
    <w:rsid w:val="002E19FF"/>
    <w:rsid w:val="002E1BCE"/>
    <w:rsid w:val="002E37AE"/>
    <w:rsid w:val="002E41B4"/>
    <w:rsid w:val="002E589D"/>
    <w:rsid w:val="002E6660"/>
    <w:rsid w:val="002E6E82"/>
    <w:rsid w:val="002E72AD"/>
    <w:rsid w:val="002E7786"/>
    <w:rsid w:val="002F0F02"/>
    <w:rsid w:val="002F1BC7"/>
    <w:rsid w:val="002F5B90"/>
    <w:rsid w:val="00300E99"/>
    <w:rsid w:val="0030174C"/>
    <w:rsid w:val="0031103F"/>
    <w:rsid w:val="00313087"/>
    <w:rsid w:val="00313CD6"/>
    <w:rsid w:val="0031503F"/>
    <w:rsid w:val="00315DB3"/>
    <w:rsid w:val="003177F2"/>
    <w:rsid w:val="0032014F"/>
    <w:rsid w:val="0032124F"/>
    <w:rsid w:val="00322B39"/>
    <w:rsid w:val="00323396"/>
    <w:rsid w:val="003267E7"/>
    <w:rsid w:val="0033178A"/>
    <w:rsid w:val="00331EF6"/>
    <w:rsid w:val="0033205C"/>
    <w:rsid w:val="00332CB4"/>
    <w:rsid w:val="003335B8"/>
    <w:rsid w:val="00333CB8"/>
    <w:rsid w:val="00334DC6"/>
    <w:rsid w:val="0033597D"/>
    <w:rsid w:val="00335A38"/>
    <w:rsid w:val="003368EC"/>
    <w:rsid w:val="0033690D"/>
    <w:rsid w:val="00337679"/>
    <w:rsid w:val="00340C10"/>
    <w:rsid w:val="00341543"/>
    <w:rsid w:val="003417C8"/>
    <w:rsid w:val="003424B3"/>
    <w:rsid w:val="00343569"/>
    <w:rsid w:val="0034397E"/>
    <w:rsid w:val="00343DD1"/>
    <w:rsid w:val="00344575"/>
    <w:rsid w:val="00344E0D"/>
    <w:rsid w:val="0034542E"/>
    <w:rsid w:val="0034717F"/>
    <w:rsid w:val="00352656"/>
    <w:rsid w:val="0035298D"/>
    <w:rsid w:val="003538C9"/>
    <w:rsid w:val="00353988"/>
    <w:rsid w:val="00354952"/>
    <w:rsid w:val="003564D5"/>
    <w:rsid w:val="003566CA"/>
    <w:rsid w:val="00361F55"/>
    <w:rsid w:val="00362448"/>
    <w:rsid w:val="00364848"/>
    <w:rsid w:val="003651AE"/>
    <w:rsid w:val="00366DA9"/>
    <w:rsid w:val="00367B34"/>
    <w:rsid w:val="0037291D"/>
    <w:rsid w:val="00372F11"/>
    <w:rsid w:val="00373704"/>
    <w:rsid w:val="00375635"/>
    <w:rsid w:val="00375BA5"/>
    <w:rsid w:val="00387000"/>
    <w:rsid w:val="00392850"/>
    <w:rsid w:val="0039767B"/>
    <w:rsid w:val="003A6B81"/>
    <w:rsid w:val="003B0736"/>
    <w:rsid w:val="003B7B9C"/>
    <w:rsid w:val="003C08BF"/>
    <w:rsid w:val="003C1F22"/>
    <w:rsid w:val="003C21BC"/>
    <w:rsid w:val="003C5A17"/>
    <w:rsid w:val="003C5AAD"/>
    <w:rsid w:val="003C77D3"/>
    <w:rsid w:val="003D1417"/>
    <w:rsid w:val="003D5372"/>
    <w:rsid w:val="003D6EF6"/>
    <w:rsid w:val="003D7363"/>
    <w:rsid w:val="003E0C53"/>
    <w:rsid w:val="003E4F5F"/>
    <w:rsid w:val="003E6230"/>
    <w:rsid w:val="003E6410"/>
    <w:rsid w:val="003E784B"/>
    <w:rsid w:val="003F0D77"/>
    <w:rsid w:val="003F3A1D"/>
    <w:rsid w:val="003F46BE"/>
    <w:rsid w:val="003F4F8A"/>
    <w:rsid w:val="003F65AF"/>
    <w:rsid w:val="00405FD5"/>
    <w:rsid w:val="004072E6"/>
    <w:rsid w:val="00411FC7"/>
    <w:rsid w:val="004158CE"/>
    <w:rsid w:val="0042193F"/>
    <w:rsid w:val="004219A0"/>
    <w:rsid w:val="0042389A"/>
    <w:rsid w:val="004247E5"/>
    <w:rsid w:val="00424ABD"/>
    <w:rsid w:val="00425570"/>
    <w:rsid w:val="004257A2"/>
    <w:rsid w:val="004268C7"/>
    <w:rsid w:val="00427B0D"/>
    <w:rsid w:val="00427EC0"/>
    <w:rsid w:val="00431321"/>
    <w:rsid w:val="00431822"/>
    <w:rsid w:val="004319CB"/>
    <w:rsid w:val="0043238B"/>
    <w:rsid w:val="00433B32"/>
    <w:rsid w:val="00434D20"/>
    <w:rsid w:val="004353B0"/>
    <w:rsid w:val="00437342"/>
    <w:rsid w:val="004377C5"/>
    <w:rsid w:val="00440EA0"/>
    <w:rsid w:val="00441364"/>
    <w:rsid w:val="00442246"/>
    <w:rsid w:val="00442CA3"/>
    <w:rsid w:val="00444F4D"/>
    <w:rsid w:val="00445F50"/>
    <w:rsid w:val="0045295F"/>
    <w:rsid w:val="0045383D"/>
    <w:rsid w:val="00455D94"/>
    <w:rsid w:val="00455EB2"/>
    <w:rsid w:val="00460966"/>
    <w:rsid w:val="00462939"/>
    <w:rsid w:val="00463958"/>
    <w:rsid w:val="00463FDC"/>
    <w:rsid w:val="004641F3"/>
    <w:rsid w:val="004650A3"/>
    <w:rsid w:val="004657BA"/>
    <w:rsid w:val="00467383"/>
    <w:rsid w:val="00470188"/>
    <w:rsid w:val="00480491"/>
    <w:rsid w:val="00481E42"/>
    <w:rsid w:val="00482D0D"/>
    <w:rsid w:val="0048368D"/>
    <w:rsid w:val="00485EDE"/>
    <w:rsid w:val="00490D4C"/>
    <w:rsid w:val="00493DC9"/>
    <w:rsid w:val="00496226"/>
    <w:rsid w:val="00497013"/>
    <w:rsid w:val="004A070B"/>
    <w:rsid w:val="004A071B"/>
    <w:rsid w:val="004A0DCC"/>
    <w:rsid w:val="004A46E2"/>
    <w:rsid w:val="004A589D"/>
    <w:rsid w:val="004A71DB"/>
    <w:rsid w:val="004A7896"/>
    <w:rsid w:val="004B06F0"/>
    <w:rsid w:val="004B0DAD"/>
    <w:rsid w:val="004B2761"/>
    <w:rsid w:val="004B2763"/>
    <w:rsid w:val="004B5037"/>
    <w:rsid w:val="004B74EF"/>
    <w:rsid w:val="004C1A8C"/>
    <w:rsid w:val="004C1BC0"/>
    <w:rsid w:val="004C2A76"/>
    <w:rsid w:val="004C3D18"/>
    <w:rsid w:val="004C73E6"/>
    <w:rsid w:val="004C7F40"/>
    <w:rsid w:val="004D2244"/>
    <w:rsid w:val="004D3719"/>
    <w:rsid w:val="004D6D5C"/>
    <w:rsid w:val="004E0D5A"/>
    <w:rsid w:val="004E4F37"/>
    <w:rsid w:val="004E610B"/>
    <w:rsid w:val="004E6C2A"/>
    <w:rsid w:val="004E7B08"/>
    <w:rsid w:val="004F112B"/>
    <w:rsid w:val="004F11D2"/>
    <w:rsid w:val="004F1B62"/>
    <w:rsid w:val="004F7344"/>
    <w:rsid w:val="0051274F"/>
    <w:rsid w:val="00513152"/>
    <w:rsid w:val="00516038"/>
    <w:rsid w:val="0052172E"/>
    <w:rsid w:val="00525D06"/>
    <w:rsid w:val="0052612D"/>
    <w:rsid w:val="00526174"/>
    <w:rsid w:val="005317EC"/>
    <w:rsid w:val="005325E5"/>
    <w:rsid w:val="00533982"/>
    <w:rsid w:val="00533DF8"/>
    <w:rsid w:val="00534C56"/>
    <w:rsid w:val="005374CB"/>
    <w:rsid w:val="00537D9D"/>
    <w:rsid w:val="005450F3"/>
    <w:rsid w:val="00545CE3"/>
    <w:rsid w:val="005505D0"/>
    <w:rsid w:val="00550CD3"/>
    <w:rsid w:val="00550E7E"/>
    <w:rsid w:val="00553205"/>
    <w:rsid w:val="0055448E"/>
    <w:rsid w:val="00554779"/>
    <w:rsid w:val="00554EAE"/>
    <w:rsid w:val="00555708"/>
    <w:rsid w:val="00561F5D"/>
    <w:rsid w:val="00562BA1"/>
    <w:rsid w:val="00565F3F"/>
    <w:rsid w:val="00566E77"/>
    <w:rsid w:val="005674B1"/>
    <w:rsid w:val="00572446"/>
    <w:rsid w:val="00573990"/>
    <w:rsid w:val="0057544E"/>
    <w:rsid w:val="005757B4"/>
    <w:rsid w:val="005764D2"/>
    <w:rsid w:val="00576666"/>
    <w:rsid w:val="005825D7"/>
    <w:rsid w:val="00585BC1"/>
    <w:rsid w:val="005873AF"/>
    <w:rsid w:val="005946DB"/>
    <w:rsid w:val="00594722"/>
    <w:rsid w:val="005953D9"/>
    <w:rsid w:val="005955F3"/>
    <w:rsid w:val="00596280"/>
    <w:rsid w:val="00596573"/>
    <w:rsid w:val="005969D5"/>
    <w:rsid w:val="00597093"/>
    <w:rsid w:val="00597482"/>
    <w:rsid w:val="005A33BD"/>
    <w:rsid w:val="005A6059"/>
    <w:rsid w:val="005B1259"/>
    <w:rsid w:val="005B2028"/>
    <w:rsid w:val="005B294B"/>
    <w:rsid w:val="005B2B44"/>
    <w:rsid w:val="005B5E48"/>
    <w:rsid w:val="005B6415"/>
    <w:rsid w:val="005C3053"/>
    <w:rsid w:val="005C6B26"/>
    <w:rsid w:val="005C726A"/>
    <w:rsid w:val="005C73B9"/>
    <w:rsid w:val="005D1AEA"/>
    <w:rsid w:val="005D281B"/>
    <w:rsid w:val="005D311F"/>
    <w:rsid w:val="005D37A0"/>
    <w:rsid w:val="005D4AB2"/>
    <w:rsid w:val="005D603A"/>
    <w:rsid w:val="005D748C"/>
    <w:rsid w:val="005E1DC5"/>
    <w:rsid w:val="005E4E85"/>
    <w:rsid w:val="005E70E9"/>
    <w:rsid w:val="005F27C0"/>
    <w:rsid w:val="00602DFA"/>
    <w:rsid w:val="00603AA1"/>
    <w:rsid w:val="00604FD8"/>
    <w:rsid w:val="00613074"/>
    <w:rsid w:val="00614AC9"/>
    <w:rsid w:val="006164C3"/>
    <w:rsid w:val="00621669"/>
    <w:rsid w:val="0062202B"/>
    <w:rsid w:val="0062211B"/>
    <w:rsid w:val="00623236"/>
    <w:rsid w:val="0062371E"/>
    <w:rsid w:val="00625662"/>
    <w:rsid w:val="0063174F"/>
    <w:rsid w:val="00634EFD"/>
    <w:rsid w:val="00636C73"/>
    <w:rsid w:val="006377FF"/>
    <w:rsid w:val="00637F14"/>
    <w:rsid w:val="00641BFE"/>
    <w:rsid w:val="00642758"/>
    <w:rsid w:val="00642B2A"/>
    <w:rsid w:val="00647CF3"/>
    <w:rsid w:val="00647D2F"/>
    <w:rsid w:val="00650C4B"/>
    <w:rsid w:val="00651350"/>
    <w:rsid w:val="00652B12"/>
    <w:rsid w:val="00652C3E"/>
    <w:rsid w:val="00653317"/>
    <w:rsid w:val="006558A8"/>
    <w:rsid w:val="0065731E"/>
    <w:rsid w:val="00662E79"/>
    <w:rsid w:val="00663171"/>
    <w:rsid w:val="006639FD"/>
    <w:rsid w:val="00664DF3"/>
    <w:rsid w:val="0066650D"/>
    <w:rsid w:val="00670C0B"/>
    <w:rsid w:val="006726FB"/>
    <w:rsid w:val="00672990"/>
    <w:rsid w:val="00673A21"/>
    <w:rsid w:val="00673C01"/>
    <w:rsid w:val="006770B9"/>
    <w:rsid w:val="00680B0D"/>
    <w:rsid w:val="00681E68"/>
    <w:rsid w:val="00684A0F"/>
    <w:rsid w:val="00687413"/>
    <w:rsid w:val="00690742"/>
    <w:rsid w:val="0069125A"/>
    <w:rsid w:val="00692F28"/>
    <w:rsid w:val="00693DB6"/>
    <w:rsid w:val="00695CF6"/>
    <w:rsid w:val="00697102"/>
    <w:rsid w:val="006A0315"/>
    <w:rsid w:val="006A07BC"/>
    <w:rsid w:val="006A27F7"/>
    <w:rsid w:val="006B05B3"/>
    <w:rsid w:val="006B3F49"/>
    <w:rsid w:val="006B4448"/>
    <w:rsid w:val="006B447D"/>
    <w:rsid w:val="006B510C"/>
    <w:rsid w:val="006B744B"/>
    <w:rsid w:val="006B7BC3"/>
    <w:rsid w:val="006D1586"/>
    <w:rsid w:val="006D1D41"/>
    <w:rsid w:val="006D21A6"/>
    <w:rsid w:val="006D2500"/>
    <w:rsid w:val="006D290A"/>
    <w:rsid w:val="006D2A1C"/>
    <w:rsid w:val="006D562D"/>
    <w:rsid w:val="006D7345"/>
    <w:rsid w:val="006D74F9"/>
    <w:rsid w:val="006E0E36"/>
    <w:rsid w:val="006E2163"/>
    <w:rsid w:val="006E58E3"/>
    <w:rsid w:val="006E6BF2"/>
    <w:rsid w:val="006E7524"/>
    <w:rsid w:val="006E7723"/>
    <w:rsid w:val="006F39A4"/>
    <w:rsid w:val="006F39FA"/>
    <w:rsid w:val="006F6B4B"/>
    <w:rsid w:val="006F7E48"/>
    <w:rsid w:val="0070010F"/>
    <w:rsid w:val="00700279"/>
    <w:rsid w:val="00701724"/>
    <w:rsid w:val="00701F75"/>
    <w:rsid w:val="00702BD5"/>
    <w:rsid w:val="00703C7D"/>
    <w:rsid w:val="007078CC"/>
    <w:rsid w:val="00710B0D"/>
    <w:rsid w:val="00710E8A"/>
    <w:rsid w:val="00711C99"/>
    <w:rsid w:val="00712381"/>
    <w:rsid w:val="00715D89"/>
    <w:rsid w:val="0071730B"/>
    <w:rsid w:val="00722466"/>
    <w:rsid w:val="007233F9"/>
    <w:rsid w:val="00730110"/>
    <w:rsid w:val="00732987"/>
    <w:rsid w:val="00740D4B"/>
    <w:rsid w:val="007427E1"/>
    <w:rsid w:val="00743A50"/>
    <w:rsid w:val="00743A56"/>
    <w:rsid w:val="00744B26"/>
    <w:rsid w:val="00746F0D"/>
    <w:rsid w:val="00747501"/>
    <w:rsid w:val="00751D1D"/>
    <w:rsid w:val="00753018"/>
    <w:rsid w:val="00753086"/>
    <w:rsid w:val="0075573D"/>
    <w:rsid w:val="00757360"/>
    <w:rsid w:val="00763B87"/>
    <w:rsid w:val="00764067"/>
    <w:rsid w:val="00765489"/>
    <w:rsid w:val="00770735"/>
    <w:rsid w:val="00770ED3"/>
    <w:rsid w:val="00772BA9"/>
    <w:rsid w:val="00773AEB"/>
    <w:rsid w:val="00775171"/>
    <w:rsid w:val="007751A7"/>
    <w:rsid w:val="00780CFC"/>
    <w:rsid w:val="0078115B"/>
    <w:rsid w:val="00781FA2"/>
    <w:rsid w:val="00782990"/>
    <w:rsid w:val="00786A58"/>
    <w:rsid w:val="00793013"/>
    <w:rsid w:val="00793DC4"/>
    <w:rsid w:val="00796571"/>
    <w:rsid w:val="007977B3"/>
    <w:rsid w:val="007A0F51"/>
    <w:rsid w:val="007A2C21"/>
    <w:rsid w:val="007A3814"/>
    <w:rsid w:val="007A573D"/>
    <w:rsid w:val="007A5BEF"/>
    <w:rsid w:val="007A6C1C"/>
    <w:rsid w:val="007A72AD"/>
    <w:rsid w:val="007A7A56"/>
    <w:rsid w:val="007B434B"/>
    <w:rsid w:val="007C06F4"/>
    <w:rsid w:val="007C3C92"/>
    <w:rsid w:val="007C7A7B"/>
    <w:rsid w:val="007C7DC4"/>
    <w:rsid w:val="007D1D9D"/>
    <w:rsid w:val="007D3DD1"/>
    <w:rsid w:val="007D6934"/>
    <w:rsid w:val="007E111F"/>
    <w:rsid w:val="007E1680"/>
    <w:rsid w:val="007E2D15"/>
    <w:rsid w:val="007E3A34"/>
    <w:rsid w:val="007E4E15"/>
    <w:rsid w:val="007E53CE"/>
    <w:rsid w:val="007E55CB"/>
    <w:rsid w:val="007E7884"/>
    <w:rsid w:val="007F041A"/>
    <w:rsid w:val="007F1895"/>
    <w:rsid w:val="007F248A"/>
    <w:rsid w:val="007F27A1"/>
    <w:rsid w:val="007F50DB"/>
    <w:rsid w:val="007F5820"/>
    <w:rsid w:val="00800664"/>
    <w:rsid w:val="00800A0E"/>
    <w:rsid w:val="00801C29"/>
    <w:rsid w:val="0080660A"/>
    <w:rsid w:val="008109F2"/>
    <w:rsid w:val="0081130A"/>
    <w:rsid w:val="0081194B"/>
    <w:rsid w:val="00813276"/>
    <w:rsid w:val="00813F29"/>
    <w:rsid w:val="00815171"/>
    <w:rsid w:val="00821667"/>
    <w:rsid w:val="008219A6"/>
    <w:rsid w:val="00823195"/>
    <w:rsid w:val="008240CD"/>
    <w:rsid w:val="00824FD4"/>
    <w:rsid w:val="0082594C"/>
    <w:rsid w:val="00827531"/>
    <w:rsid w:val="00827F13"/>
    <w:rsid w:val="00830E85"/>
    <w:rsid w:val="00830EFB"/>
    <w:rsid w:val="008322A6"/>
    <w:rsid w:val="0083251B"/>
    <w:rsid w:val="00833D30"/>
    <w:rsid w:val="00834CCE"/>
    <w:rsid w:val="00840E08"/>
    <w:rsid w:val="0084205B"/>
    <w:rsid w:val="0084259F"/>
    <w:rsid w:val="00842A66"/>
    <w:rsid w:val="00844AFB"/>
    <w:rsid w:val="0084697D"/>
    <w:rsid w:val="00847D02"/>
    <w:rsid w:val="00850F75"/>
    <w:rsid w:val="0085238B"/>
    <w:rsid w:val="008557AC"/>
    <w:rsid w:val="00857150"/>
    <w:rsid w:val="00857207"/>
    <w:rsid w:val="008576FD"/>
    <w:rsid w:val="008605C1"/>
    <w:rsid w:val="00861AD9"/>
    <w:rsid w:val="00864D15"/>
    <w:rsid w:val="00864F28"/>
    <w:rsid w:val="00870BF2"/>
    <w:rsid w:val="00871083"/>
    <w:rsid w:val="00872E45"/>
    <w:rsid w:val="00872F6E"/>
    <w:rsid w:val="008751ED"/>
    <w:rsid w:val="008754F7"/>
    <w:rsid w:val="00875D1C"/>
    <w:rsid w:val="00877416"/>
    <w:rsid w:val="008812F5"/>
    <w:rsid w:val="008824EA"/>
    <w:rsid w:val="00884651"/>
    <w:rsid w:val="00885022"/>
    <w:rsid w:val="00886AC7"/>
    <w:rsid w:val="00886E89"/>
    <w:rsid w:val="00887EFA"/>
    <w:rsid w:val="0089365D"/>
    <w:rsid w:val="00894033"/>
    <w:rsid w:val="008943BF"/>
    <w:rsid w:val="008946F9"/>
    <w:rsid w:val="00896D70"/>
    <w:rsid w:val="008A2A95"/>
    <w:rsid w:val="008A3AA0"/>
    <w:rsid w:val="008A4702"/>
    <w:rsid w:val="008A4AB2"/>
    <w:rsid w:val="008A5CB0"/>
    <w:rsid w:val="008B49C8"/>
    <w:rsid w:val="008B6F0A"/>
    <w:rsid w:val="008C045A"/>
    <w:rsid w:val="008C0594"/>
    <w:rsid w:val="008C1F0F"/>
    <w:rsid w:val="008C467C"/>
    <w:rsid w:val="008C503D"/>
    <w:rsid w:val="008C5055"/>
    <w:rsid w:val="008D25D3"/>
    <w:rsid w:val="008D2902"/>
    <w:rsid w:val="008D3379"/>
    <w:rsid w:val="008D3E67"/>
    <w:rsid w:val="008D425E"/>
    <w:rsid w:val="008D4C9B"/>
    <w:rsid w:val="008D5758"/>
    <w:rsid w:val="008D6BF5"/>
    <w:rsid w:val="008D6C81"/>
    <w:rsid w:val="008E1838"/>
    <w:rsid w:val="008E3E72"/>
    <w:rsid w:val="008E43A9"/>
    <w:rsid w:val="008E46CF"/>
    <w:rsid w:val="008E7DEF"/>
    <w:rsid w:val="008F075D"/>
    <w:rsid w:val="008F310C"/>
    <w:rsid w:val="008F3838"/>
    <w:rsid w:val="008F4A09"/>
    <w:rsid w:val="008F510E"/>
    <w:rsid w:val="008F7428"/>
    <w:rsid w:val="0090062D"/>
    <w:rsid w:val="00901C7B"/>
    <w:rsid w:val="0090224C"/>
    <w:rsid w:val="00904429"/>
    <w:rsid w:val="0090458D"/>
    <w:rsid w:val="00906514"/>
    <w:rsid w:val="00912AEA"/>
    <w:rsid w:val="00915C16"/>
    <w:rsid w:val="009225AC"/>
    <w:rsid w:val="009228CA"/>
    <w:rsid w:val="00922D53"/>
    <w:rsid w:val="0092360A"/>
    <w:rsid w:val="0092377E"/>
    <w:rsid w:val="00923862"/>
    <w:rsid w:val="00925C89"/>
    <w:rsid w:val="009325D1"/>
    <w:rsid w:val="00935386"/>
    <w:rsid w:val="00935E69"/>
    <w:rsid w:val="00936156"/>
    <w:rsid w:val="00936E21"/>
    <w:rsid w:val="00940EF0"/>
    <w:rsid w:val="00941342"/>
    <w:rsid w:val="00941998"/>
    <w:rsid w:val="00943B6A"/>
    <w:rsid w:val="00945F89"/>
    <w:rsid w:val="00951491"/>
    <w:rsid w:val="0095158C"/>
    <w:rsid w:val="00952CD0"/>
    <w:rsid w:val="009530DC"/>
    <w:rsid w:val="009543F5"/>
    <w:rsid w:val="009564E0"/>
    <w:rsid w:val="009651D9"/>
    <w:rsid w:val="00965A1C"/>
    <w:rsid w:val="00965CB2"/>
    <w:rsid w:val="00965CE4"/>
    <w:rsid w:val="00966D87"/>
    <w:rsid w:val="00967BD2"/>
    <w:rsid w:val="0097240B"/>
    <w:rsid w:val="00974064"/>
    <w:rsid w:val="00974B09"/>
    <w:rsid w:val="009757FB"/>
    <w:rsid w:val="00977573"/>
    <w:rsid w:val="00980BFB"/>
    <w:rsid w:val="00982EAA"/>
    <w:rsid w:val="00987836"/>
    <w:rsid w:val="00991E48"/>
    <w:rsid w:val="00994473"/>
    <w:rsid w:val="00995006"/>
    <w:rsid w:val="00997C5A"/>
    <w:rsid w:val="009A321A"/>
    <w:rsid w:val="009A334E"/>
    <w:rsid w:val="009A3553"/>
    <w:rsid w:val="009A48FD"/>
    <w:rsid w:val="009A4964"/>
    <w:rsid w:val="009A4ED6"/>
    <w:rsid w:val="009A5F35"/>
    <w:rsid w:val="009A7B39"/>
    <w:rsid w:val="009A7D7E"/>
    <w:rsid w:val="009A7F3C"/>
    <w:rsid w:val="009B34D1"/>
    <w:rsid w:val="009B4D50"/>
    <w:rsid w:val="009B5A21"/>
    <w:rsid w:val="009B6490"/>
    <w:rsid w:val="009C0F05"/>
    <w:rsid w:val="009C1E17"/>
    <w:rsid w:val="009C2615"/>
    <w:rsid w:val="009C5BA7"/>
    <w:rsid w:val="009C7B0C"/>
    <w:rsid w:val="009D0A6B"/>
    <w:rsid w:val="009D15B4"/>
    <w:rsid w:val="009D2EF7"/>
    <w:rsid w:val="009D3BBA"/>
    <w:rsid w:val="009D3D5F"/>
    <w:rsid w:val="009D62EB"/>
    <w:rsid w:val="009D6DB1"/>
    <w:rsid w:val="009D6E1C"/>
    <w:rsid w:val="009E36F1"/>
    <w:rsid w:val="009E3C4F"/>
    <w:rsid w:val="009E48BD"/>
    <w:rsid w:val="009E5ABA"/>
    <w:rsid w:val="009F21F6"/>
    <w:rsid w:val="009F32BE"/>
    <w:rsid w:val="009F61BC"/>
    <w:rsid w:val="00A02713"/>
    <w:rsid w:val="00A046F9"/>
    <w:rsid w:val="00A05EFD"/>
    <w:rsid w:val="00A11461"/>
    <w:rsid w:val="00A12297"/>
    <w:rsid w:val="00A12D56"/>
    <w:rsid w:val="00A143A8"/>
    <w:rsid w:val="00A1531E"/>
    <w:rsid w:val="00A154FA"/>
    <w:rsid w:val="00A21852"/>
    <w:rsid w:val="00A21A95"/>
    <w:rsid w:val="00A22BE3"/>
    <w:rsid w:val="00A2336B"/>
    <w:rsid w:val="00A249CE"/>
    <w:rsid w:val="00A24FB7"/>
    <w:rsid w:val="00A27772"/>
    <w:rsid w:val="00A27DC0"/>
    <w:rsid w:val="00A303D6"/>
    <w:rsid w:val="00A329B6"/>
    <w:rsid w:val="00A33798"/>
    <w:rsid w:val="00A337EE"/>
    <w:rsid w:val="00A340E0"/>
    <w:rsid w:val="00A35C45"/>
    <w:rsid w:val="00A36366"/>
    <w:rsid w:val="00A36B53"/>
    <w:rsid w:val="00A37C3C"/>
    <w:rsid w:val="00A37F66"/>
    <w:rsid w:val="00A40F01"/>
    <w:rsid w:val="00A410D3"/>
    <w:rsid w:val="00A479BF"/>
    <w:rsid w:val="00A51EFF"/>
    <w:rsid w:val="00A5289E"/>
    <w:rsid w:val="00A52E0C"/>
    <w:rsid w:val="00A546AF"/>
    <w:rsid w:val="00A5499F"/>
    <w:rsid w:val="00A564E2"/>
    <w:rsid w:val="00A628DA"/>
    <w:rsid w:val="00A63D7B"/>
    <w:rsid w:val="00A64DA9"/>
    <w:rsid w:val="00A67376"/>
    <w:rsid w:val="00A6756C"/>
    <w:rsid w:val="00A71D24"/>
    <w:rsid w:val="00A74563"/>
    <w:rsid w:val="00A76F59"/>
    <w:rsid w:val="00A7743B"/>
    <w:rsid w:val="00A81063"/>
    <w:rsid w:val="00A84472"/>
    <w:rsid w:val="00A844C6"/>
    <w:rsid w:val="00A8545B"/>
    <w:rsid w:val="00A869B1"/>
    <w:rsid w:val="00A86C5E"/>
    <w:rsid w:val="00A87122"/>
    <w:rsid w:val="00A8748E"/>
    <w:rsid w:val="00A90535"/>
    <w:rsid w:val="00A90831"/>
    <w:rsid w:val="00A90F55"/>
    <w:rsid w:val="00A92523"/>
    <w:rsid w:val="00A94483"/>
    <w:rsid w:val="00A94511"/>
    <w:rsid w:val="00A95149"/>
    <w:rsid w:val="00AA1D33"/>
    <w:rsid w:val="00AA470E"/>
    <w:rsid w:val="00AA6202"/>
    <w:rsid w:val="00AA73B7"/>
    <w:rsid w:val="00AA775B"/>
    <w:rsid w:val="00AB06C2"/>
    <w:rsid w:val="00AB176C"/>
    <w:rsid w:val="00AB2059"/>
    <w:rsid w:val="00AB2639"/>
    <w:rsid w:val="00AB3193"/>
    <w:rsid w:val="00AC0BE9"/>
    <w:rsid w:val="00AC143D"/>
    <w:rsid w:val="00AC2FED"/>
    <w:rsid w:val="00AC3106"/>
    <w:rsid w:val="00AC338B"/>
    <w:rsid w:val="00AC674E"/>
    <w:rsid w:val="00AD1B34"/>
    <w:rsid w:val="00AD3445"/>
    <w:rsid w:val="00AD631E"/>
    <w:rsid w:val="00AD68B7"/>
    <w:rsid w:val="00AE0963"/>
    <w:rsid w:val="00AF1492"/>
    <w:rsid w:val="00AF7C6B"/>
    <w:rsid w:val="00AF7F41"/>
    <w:rsid w:val="00B010ED"/>
    <w:rsid w:val="00B0378E"/>
    <w:rsid w:val="00B04BE9"/>
    <w:rsid w:val="00B0520A"/>
    <w:rsid w:val="00B0680F"/>
    <w:rsid w:val="00B06BFD"/>
    <w:rsid w:val="00B07F30"/>
    <w:rsid w:val="00B104E7"/>
    <w:rsid w:val="00B128B8"/>
    <w:rsid w:val="00B132EA"/>
    <w:rsid w:val="00B1601E"/>
    <w:rsid w:val="00B17671"/>
    <w:rsid w:val="00B24A5B"/>
    <w:rsid w:val="00B269D1"/>
    <w:rsid w:val="00B3193C"/>
    <w:rsid w:val="00B35927"/>
    <w:rsid w:val="00B36D11"/>
    <w:rsid w:val="00B42074"/>
    <w:rsid w:val="00B42C47"/>
    <w:rsid w:val="00B43429"/>
    <w:rsid w:val="00B46A31"/>
    <w:rsid w:val="00B475A6"/>
    <w:rsid w:val="00B47A6F"/>
    <w:rsid w:val="00B47DFA"/>
    <w:rsid w:val="00B5120C"/>
    <w:rsid w:val="00B524EE"/>
    <w:rsid w:val="00B53692"/>
    <w:rsid w:val="00B562A6"/>
    <w:rsid w:val="00B63BCB"/>
    <w:rsid w:val="00B64996"/>
    <w:rsid w:val="00B667F0"/>
    <w:rsid w:val="00B67AFC"/>
    <w:rsid w:val="00B72186"/>
    <w:rsid w:val="00B72555"/>
    <w:rsid w:val="00B73B08"/>
    <w:rsid w:val="00B73CED"/>
    <w:rsid w:val="00B746D6"/>
    <w:rsid w:val="00B74CCD"/>
    <w:rsid w:val="00B74D76"/>
    <w:rsid w:val="00B8001C"/>
    <w:rsid w:val="00B810D3"/>
    <w:rsid w:val="00B81E5F"/>
    <w:rsid w:val="00B82028"/>
    <w:rsid w:val="00B82237"/>
    <w:rsid w:val="00B828CF"/>
    <w:rsid w:val="00B82B49"/>
    <w:rsid w:val="00B83939"/>
    <w:rsid w:val="00B85CAF"/>
    <w:rsid w:val="00B8798B"/>
    <w:rsid w:val="00B912E4"/>
    <w:rsid w:val="00B9143B"/>
    <w:rsid w:val="00B93249"/>
    <w:rsid w:val="00B96902"/>
    <w:rsid w:val="00B96A87"/>
    <w:rsid w:val="00BA307C"/>
    <w:rsid w:val="00BA4700"/>
    <w:rsid w:val="00BA5428"/>
    <w:rsid w:val="00BA7862"/>
    <w:rsid w:val="00BB0DEB"/>
    <w:rsid w:val="00BB11C3"/>
    <w:rsid w:val="00BB3421"/>
    <w:rsid w:val="00BB3B8C"/>
    <w:rsid w:val="00BB5186"/>
    <w:rsid w:val="00BB61E7"/>
    <w:rsid w:val="00BB724D"/>
    <w:rsid w:val="00BC0DD8"/>
    <w:rsid w:val="00BC2773"/>
    <w:rsid w:val="00BC2E0F"/>
    <w:rsid w:val="00BC3115"/>
    <w:rsid w:val="00BC372C"/>
    <w:rsid w:val="00BC49EF"/>
    <w:rsid w:val="00BC4F4A"/>
    <w:rsid w:val="00BC6C69"/>
    <w:rsid w:val="00BD08D9"/>
    <w:rsid w:val="00BD112A"/>
    <w:rsid w:val="00BD178A"/>
    <w:rsid w:val="00BD2E11"/>
    <w:rsid w:val="00BD3FD3"/>
    <w:rsid w:val="00BD60E2"/>
    <w:rsid w:val="00BD6608"/>
    <w:rsid w:val="00BD6D3F"/>
    <w:rsid w:val="00BD77B2"/>
    <w:rsid w:val="00BE1279"/>
    <w:rsid w:val="00BE445B"/>
    <w:rsid w:val="00BE75F3"/>
    <w:rsid w:val="00BE7676"/>
    <w:rsid w:val="00BE77F9"/>
    <w:rsid w:val="00BF04BB"/>
    <w:rsid w:val="00BF07FD"/>
    <w:rsid w:val="00BF221B"/>
    <w:rsid w:val="00BF4EF3"/>
    <w:rsid w:val="00BF5F34"/>
    <w:rsid w:val="00BF61EE"/>
    <w:rsid w:val="00BF6516"/>
    <w:rsid w:val="00C02C6C"/>
    <w:rsid w:val="00C03BB3"/>
    <w:rsid w:val="00C056FB"/>
    <w:rsid w:val="00C11A2D"/>
    <w:rsid w:val="00C1248A"/>
    <w:rsid w:val="00C14F13"/>
    <w:rsid w:val="00C20BFD"/>
    <w:rsid w:val="00C20F05"/>
    <w:rsid w:val="00C246E5"/>
    <w:rsid w:val="00C254E2"/>
    <w:rsid w:val="00C259CA"/>
    <w:rsid w:val="00C259E6"/>
    <w:rsid w:val="00C25A1A"/>
    <w:rsid w:val="00C32764"/>
    <w:rsid w:val="00C348C2"/>
    <w:rsid w:val="00C34C4F"/>
    <w:rsid w:val="00C35FBF"/>
    <w:rsid w:val="00C4715C"/>
    <w:rsid w:val="00C5075E"/>
    <w:rsid w:val="00C52F27"/>
    <w:rsid w:val="00C54A94"/>
    <w:rsid w:val="00C565C6"/>
    <w:rsid w:val="00C6265E"/>
    <w:rsid w:val="00C63FC3"/>
    <w:rsid w:val="00C65277"/>
    <w:rsid w:val="00C742A0"/>
    <w:rsid w:val="00C74BED"/>
    <w:rsid w:val="00C751C8"/>
    <w:rsid w:val="00C7606E"/>
    <w:rsid w:val="00C801D7"/>
    <w:rsid w:val="00C840A9"/>
    <w:rsid w:val="00C87CB1"/>
    <w:rsid w:val="00C90CFC"/>
    <w:rsid w:val="00C912AE"/>
    <w:rsid w:val="00CA1B42"/>
    <w:rsid w:val="00CA39C3"/>
    <w:rsid w:val="00CA3A07"/>
    <w:rsid w:val="00CA3B97"/>
    <w:rsid w:val="00CB0552"/>
    <w:rsid w:val="00CB27B4"/>
    <w:rsid w:val="00CB3E44"/>
    <w:rsid w:val="00CB44F0"/>
    <w:rsid w:val="00CB65CD"/>
    <w:rsid w:val="00CC003C"/>
    <w:rsid w:val="00CC20C9"/>
    <w:rsid w:val="00CC4020"/>
    <w:rsid w:val="00CC592D"/>
    <w:rsid w:val="00CC6C3E"/>
    <w:rsid w:val="00CD2074"/>
    <w:rsid w:val="00CD348E"/>
    <w:rsid w:val="00CE4CD9"/>
    <w:rsid w:val="00CE6169"/>
    <w:rsid w:val="00CE7F0E"/>
    <w:rsid w:val="00CF0724"/>
    <w:rsid w:val="00CF2928"/>
    <w:rsid w:val="00CF2C48"/>
    <w:rsid w:val="00CF5F9E"/>
    <w:rsid w:val="00D0212E"/>
    <w:rsid w:val="00D024F7"/>
    <w:rsid w:val="00D0495A"/>
    <w:rsid w:val="00D15055"/>
    <w:rsid w:val="00D16CE8"/>
    <w:rsid w:val="00D259FB"/>
    <w:rsid w:val="00D27C17"/>
    <w:rsid w:val="00D31080"/>
    <w:rsid w:val="00D32988"/>
    <w:rsid w:val="00D34564"/>
    <w:rsid w:val="00D3605F"/>
    <w:rsid w:val="00D41322"/>
    <w:rsid w:val="00D41405"/>
    <w:rsid w:val="00D4251E"/>
    <w:rsid w:val="00D42E7A"/>
    <w:rsid w:val="00D43D2E"/>
    <w:rsid w:val="00D479DC"/>
    <w:rsid w:val="00D47A9A"/>
    <w:rsid w:val="00D509B1"/>
    <w:rsid w:val="00D51783"/>
    <w:rsid w:val="00D566ED"/>
    <w:rsid w:val="00D571BF"/>
    <w:rsid w:val="00D57CA7"/>
    <w:rsid w:val="00D57E50"/>
    <w:rsid w:val="00D6226D"/>
    <w:rsid w:val="00D63AF9"/>
    <w:rsid w:val="00D661ED"/>
    <w:rsid w:val="00D6712B"/>
    <w:rsid w:val="00D67942"/>
    <w:rsid w:val="00D7190A"/>
    <w:rsid w:val="00D720DC"/>
    <w:rsid w:val="00D74F64"/>
    <w:rsid w:val="00D75C35"/>
    <w:rsid w:val="00D7714F"/>
    <w:rsid w:val="00D77E68"/>
    <w:rsid w:val="00D80CC0"/>
    <w:rsid w:val="00D81BE9"/>
    <w:rsid w:val="00D836BF"/>
    <w:rsid w:val="00D859A7"/>
    <w:rsid w:val="00D909A6"/>
    <w:rsid w:val="00D94591"/>
    <w:rsid w:val="00D94A8A"/>
    <w:rsid w:val="00D967D5"/>
    <w:rsid w:val="00DA022D"/>
    <w:rsid w:val="00DA1A59"/>
    <w:rsid w:val="00DA3089"/>
    <w:rsid w:val="00DA3E9D"/>
    <w:rsid w:val="00DA5300"/>
    <w:rsid w:val="00DA5335"/>
    <w:rsid w:val="00DA7762"/>
    <w:rsid w:val="00DB1009"/>
    <w:rsid w:val="00DB1A9A"/>
    <w:rsid w:val="00DB3EB1"/>
    <w:rsid w:val="00DB496A"/>
    <w:rsid w:val="00DB5F92"/>
    <w:rsid w:val="00DB7E7F"/>
    <w:rsid w:val="00DC046D"/>
    <w:rsid w:val="00DC2902"/>
    <w:rsid w:val="00DC2C8D"/>
    <w:rsid w:val="00DC3A00"/>
    <w:rsid w:val="00DC3A76"/>
    <w:rsid w:val="00DC4310"/>
    <w:rsid w:val="00DC5703"/>
    <w:rsid w:val="00DD0C32"/>
    <w:rsid w:val="00DD1B71"/>
    <w:rsid w:val="00DD468D"/>
    <w:rsid w:val="00DD54DE"/>
    <w:rsid w:val="00DD5DED"/>
    <w:rsid w:val="00DD698D"/>
    <w:rsid w:val="00DD7D44"/>
    <w:rsid w:val="00DE06DB"/>
    <w:rsid w:val="00DE1A30"/>
    <w:rsid w:val="00DE2038"/>
    <w:rsid w:val="00DE7389"/>
    <w:rsid w:val="00DF1ED7"/>
    <w:rsid w:val="00DF418B"/>
    <w:rsid w:val="00DF499B"/>
    <w:rsid w:val="00DF5EED"/>
    <w:rsid w:val="00E012C8"/>
    <w:rsid w:val="00E02521"/>
    <w:rsid w:val="00E032F1"/>
    <w:rsid w:val="00E05E4F"/>
    <w:rsid w:val="00E0658F"/>
    <w:rsid w:val="00E07B87"/>
    <w:rsid w:val="00E12412"/>
    <w:rsid w:val="00E12E3B"/>
    <w:rsid w:val="00E14ABA"/>
    <w:rsid w:val="00E14EBC"/>
    <w:rsid w:val="00E17294"/>
    <w:rsid w:val="00E172C1"/>
    <w:rsid w:val="00E2096F"/>
    <w:rsid w:val="00E2122E"/>
    <w:rsid w:val="00E25FD3"/>
    <w:rsid w:val="00E263D3"/>
    <w:rsid w:val="00E31716"/>
    <w:rsid w:val="00E31920"/>
    <w:rsid w:val="00E3205E"/>
    <w:rsid w:val="00E327E8"/>
    <w:rsid w:val="00E3464B"/>
    <w:rsid w:val="00E352E9"/>
    <w:rsid w:val="00E36068"/>
    <w:rsid w:val="00E366C8"/>
    <w:rsid w:val="00E367A2"/>
    <w:rsid w:val="00E41A2D"/>
    <w:rsid w:val="00E436B7"/>
    <w:rsid w:val="00E44290"/>
    <w:rsid w:val="00E446AE"/>
    <w:rsid w:val="00E45111"/>
    <w:rsid w:val="00E46165"/>
    <w:rsid w:val="00E47727"/>
    <w:rsid w:val="00E51535"/>
    <w:rsid w:val="00E5334C"/>
    <w:rsid w:val="00E544B2"/>
    <w:rsid w:val="00E55381"/>
    <w:rsid w:val="00E55819"/>
    <w:rsid w:val="00E5683A"/>
    <w:rsid w:val="00E56E50"/>
    <w:rsid w:val="00E572FF"/>
    <w:rsid w:val="00E60ED1"/>
    <w:rsid w:val="00E63999"/>
    <w:rsid w:val="00E642F0"/>
    <w:rsid w:val="00E64BB4"/>
    <w:rsid w:val="00E64E0D"/>
    <w:rsid w:val="00E67B91"/>
    <w:rsid w:val="00E712CB"/>
    <w:rsid w:val="00E7331F"/>
    <w:rsid w:val="00E741D1"/>
    <w:rsid w:val="00E7445C"/>
    <w:rsid w:val="00E74712"/>
    <w:rsid w:val="00E776EB"/>
    <w:rsid w:val="00E80351"/>
    <w:rsid w:val="00E84206"/>
    <w:rsid w:val="00E8496C"/>
    <w:rsid w:val="00E861CA"/>
    <w:rsid w:val="00E8661F"/>
    <w:rsid w:val="00E900CB"/>
    <w:rsid w:val="00E9082B"/>
    <w:rsid w:val="00E91831"/>
    <w:rsid w:val="00E94666"/>
    <w:rsid w:val="00E949FC"/>
    <w:rsid w:val="00E94DB9"/>
    <w:rsid w:val="00E969B1"/>
    <w:rsid w:val="00E97202"/>
    <w:rsid w:val="00EA1BB0"/>
    <w:rsid w:val="00EA1E1B"/>
    <w:rsid w:val="00EA3D23"/>
    <w:rsid w:val="00EA600F"/>
    <w:rsid w:val="00EA7FFC"/>
    <w:rsid w:val="00EB3086"/>
    <w:rsid w:val="00EB3C3C"/>
    <w:rsid w:val="00EB3E6A"/>
    <w:rsid w:val="00EB4DCB"/>
    <w:rsid w:val="00EC1AC7"/>
    <w:rsid w:val="00EC3547"/>
    <w:rsid w:val="00EC400C"/>
    <w:rsid w:val="00EC4CE8"/>
    <w:rsid w:val="00ED028E"/>
    <w:rsid w:val="00ED144E"/>
    <w:rsid w:val="00ED31B9"/>
    <w:rsid w:val="00ED46D7"/>
    <w:rsid w:val="00ED7AAE"/>
    <w:rsid w:val="00EE0009"/>
    <w:rsid w:val="00EE23B8"/>
    <w:rsid w:val="00EE637F"/>
    <w:rsid w:val="00EE7995"/>
    <w:rsid w:val="00EF1E60"/>
    <w:rsid w:val="00EF31E7"/>
    <w:rsid w:val="00EF6DF6"/>
    <w:rsid w:val="00EF7277"/>
    <w:rsid w:val="00EF7469"/>
    <w:rsid w:val="00EF7957"/>
    <w:rsid w:val="00F10744"/>
    <w:rsid w:val="00F10799"/>
    <w:rsid w:val="00F1139A"/>
    <w:rsid w:val="00F118C9"/>
    <w:rsid w:val="00F133D4"/>
    <w:rsid w:val="00F16E28"/>
    <w:rsid w:val="00F17783"/>
    <w:rsid w:val="00F23874"/>
    <w:rsid w:val="00F23B2E"/>
    <w:rsid w:val="00F24C5C"/>
    <w:rsid w:val="00F325DE"/>
    <w:rsid w:val="00F33178"/>
    <w:rsid w:val="00F35086"/>
    <w:rsid w:val="00F35623"/>
    <w:rsid w:val="00F35C15"/>
    <w:rsid w:val="00F401EE"/>
    <w:rsid w:val="00F403B6"/>
    <w:rsid w:val="00F41370"/>
    <w:rsid w:val="00F46290"/>
    <w:rsid w:val="00F5070A"/>
    <w:rsid w:val="00F543C3"/>
    <w:rsid w:val="00F611D7"/>
    <w:rsid w:val="00F61D8E"/>
    <w:rsid w:val="00F625D3"/>
    <w:rsid w:val="00F6341F"/>
    <w:rsid w:val="00F646E3"/>
    <w:rsid w:val="00F65065"/>
    <w:rsid w:val="00F671A1"/>
    <w:rsid w:val="00F67C57"/>
    <w:rsid w:val="00F67F98"/>
    <w:rsid w:val="00F74602"/>
    <w:rsid w:val="00F74AD9"/>
    <w:rsid w:val="00F757A2"/>
    <w:rsid w:val="00F76154"/>
    <w:rsid w:val="00F779D9"/>
    <w:rsid w:val="00F80D36"/>
    <w:rsid w:val="00F84272"/>
    <w:rsid w:val="00F85855"/>
    <w:rsid w:val="00F86C1E"/>
    <w:rsid w:val="00F91A72"/>
    <w:rsid w:val="00F9256C"/>
    <w:rsid w:val="00F92799"/>
    <w:rsid w:val="00F946E3"/>
    <w:rsid w:val="00F976FC"/>
    <w:rsid w:val="00FA08CC"/>
    <w:rsid w:val="00FA13A7"/>
    <w:rsid w:val="00FA5EC3"/>
    <w:rsid w:val="00FA65E1"/>
    <w:rsid w:val="00FB049A"/>
    <w:rsid w:val="00FB28AA"/>
    <w:rsid w:val="00FB3B82"/>
    <w:rsid w:val="00FB5647"/>
    <w:rsid w:val="00FB77A7"/>
    <w:rsid w:val="00FC026F"/>
    <w:rsid w:val="00FC0B8E"/>
    <w:rsid w:val="00FC17DB"/>
    <w:rsid w:val="00FC1F95"/>
    <w:rsid w:val="00FC2318"/>
    <w:rsid w:val="00FC42A7"/>
    <w:rsid w:val="00FC45D8"/>
    <w:rsid w:val="00FC4B13"/>
    <w:rsid w:val="00FC5830"/>
    <w:rsid w:val="00FC70A6"/>
    <w:rsid w:val="00FC7BE4"/>
    <w:rsid w:val="00FD0E02"/>
    <w:rsid w:val="00FD3B71"/>
    <w:rsid w:val="00FD52D6"/>
    <w:rsid w:val="00FD5B88"/>
    <w:rsid w:val="00FD6082"/>
    <w:rsid w:val="00FD66A0"/>
    <w:rsid w:val="00FE3A4B"/>
    <w:rsid w:val="00FF0D14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03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4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DB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1009"/>
  </w:style>
  <w:style w:type="character" w:customStyle="1" w:styleId="c5">
    <w:name w:val="c5"/>
    <w:basedOn w:val="a0"/>
    <w:rsid w:val="00DB1009"/>
  </w:style>
  <w:style w:type="character" w:styleId="a3">
    <w:name w:val="Strong"/>
    <w:basedOn w:val="a0"/>
    <w:uiPriority w:val="22"/>
    <w:qFormat/>
    <w:rsid w:val="00DC4310"/>
    <w:rPr>
      <w:b/>
      <w:bCs/>
    </w:rPr>
  </w:style>
  <w:style w:type="character" w:styleId="a4">
    <w:name w:val="Hyperlink"/>
    <w:basedOn w:val="a0"/>
    <w:uiPriority w:val="99"/>
    <w:semiHidden/>
    <w:unhideWhenUsed/>
    <w:rsid w:val="002369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3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27F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2B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4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EF0"/>
  </w:style>
  <w:style w:type="paragraph" w:styleId="a8">
    <w:name w:val="footer"/>
    <w:basedOn w:val="a"/>
    <w:link w:val="a9"/>
    <w:uiPriority w:val="99"/>
    <w:unhideWhenUsed/>
    <w:rsid w:val="0094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03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4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DB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1009"/>
  </w:style>
  <w:style w:type="character" w:customStyle="1" w:styleId="c5">
    <w:name w:val="c5"/>
    <w:basedOn w:val="a0"/>
    <w:rsid w:val="00DB1009"/>
  </w:style>
  <w:style w:type="character" w:styleId="a3">
    <w:name w:val="Strong"/>
    <w:basedOn w:val="a0"/>
    <w:uiPriority w:val="22"/>
    <w:qFormat/>
    <w:rsid w:val="00DC4310"/>
    <w:rPr>
      <w:b/>
      <w:bCs/>
    </w:rPr>
  </w:style>
  <w:style w:type="character" w:styleId="a4">
    <w:name w:val="Hyperlink"/>
    <w:basedOn w:val="a0"/>
    <w:uiPriority w:val="99"/>
    <w:semiHidden/>
    <w:unhideWhenUsed/>
    <w:rsid w:val="002369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3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27F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2B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4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EF0"/>
  </w:style>
  <w:style w:type="paragraph" w:styleId="a8">
    <w:name w:val="footer"/>
    <w:basedOn w:val="a"/>
    <w:link w:val="a9"/>
    <w:uiPriority w:val="99"/>
    <w:unhideWhenUsed/>
    <w:rsid w:val="0094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2021-05-12T10:18:00Z</dcterms:created>
  <dcterms:modified xsi:type="dcterms:W3CDTF">2021-05-12T10:18:00Z</dcterms:modified>
</cp:coreProperties>
</file>